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937" w:rsidRDefault="00D02937" w:rsidP="00D02937">
      <w:pPr>
        <w:pStyle w:val="NormalWeb"/>
        <w:shd w:val="clear" w:color="auto" w:fill="FFFFFF"/>
        <w:spacing w:before="0" w:beforeAutospacing="0" w:after="240" w:afterAutospacing="0" w:line="300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You should spend about 20 minutes on this task.</w:t>
      </w:r>
    </w:p>
    <w:p w:rsidR="00D02937" w:rsidRDefault="00D02937" w:rsidP="00D02937">
      <w:pPr>
        <w:pStyle w:val="NormalWeb"/>
        <w:shd w:val="clear" w:color="auto" w:fill="FFFFFF"/>
        <w:spacing w:before="0" w:beforeAutospacing="0" w:after="240" w:afterAutospacing="0" w:line="300" w:lineRule="atLeast"/>
        <w:rPr>
          <w:rFonts w:ascii="Arial" w:hAnsi="Arial" w:cs="Arial"/>
          <w:color w:val="000000"/>
          <w:sz w:val="20"/>
          <w:szCs w:val="20"/>
        </w:rPr>
      </w:pPr>
      <w:r>
        <w:rPr>
          <w:rStyle w:val="Strong"/>
          <w:rFonts w:ascii="Arial" w:hAnsi="Arial" w:cs="Arial"/>
          <w:color w:val="000000"/>
          <w:sz w:val="20"/>
          <w:szCs w:val="20"/>
        </w:rPr>
        <w:t>The two pie charts below show the online shopping sales for retail sectors in Canada in 2005 and 2010.</w:t>
      </w:r>
      <w:r>
        <w:rPr>
          <w:rFonts w:ascii="Arial" w:hAnsi="Arial" w:cs="Arial"/>
          <w:b/>
          <w:bCs/>
          <w:color w:val="000000"/>
          <w:sz w:val="20"/>
          <w:szCs w:val="20"/>
        </w:rPr>
        <w:br/>
      </w:r>
      <w:r>
        <w:rPr>
          <w:rFonts w:ascii="Arial" w:hAnsi="Arial" w:cs="Arial"/>
          <w:b/>
          <w:bCs/>
          <w:color w:val="000000"/>
          <w:sz w:val="20"/>
          <w:szCs w:val="20"/>
        </w:rPr>
        <w:br/>
      </w:r>
      <w:r>
        <w:rPr>
          <w:rStyle w:val="Strong"/>
          <w:rFonts w:ascii="Arial" w:hAnsi="Arial" w:cs="Arial"/>
          <w:color w:val="000000"/>
          <w:sz w:val="20"/>
          <w:szCs w:val="20"/>
        </w:rPr>
        <w:t>Summarise the information by selecting and reporting the main features, and make comparisons where relevant.</w:t>
      </w:r>
    </w:p>
    <w:p w:rsidR="00D02937" w:rsidRDefault="00D02937" w:rsidP="00D02937">
      <w:pPr>
        <w:pStyle w:val="NormalWeb"/>
        <w:shd w:val="clear" w:color="auto" w:fill="FFFFFF"/>
        <w:spacing w:before="0" w:beforeAutospacing="0" w:after="240" w:afterAutospacing="0" w:line="300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Write at least 150 words.</w:t>
      </w:r>
    </w:p>
    <w:p w:rsidR="00D02937" w:rsidRDefault="00D02937" w:rsidP="00D02937">
      <w:pPr>
        <w:pStyle w:val="NormalWeb"/>
        <w:shd w:val="clear" w:color="auto" w:fill="FFFFFF"/>
        <w:spacing w:before="450" w:beforeAutospacing="0" w:after="750" w:afterAutospacing="0" w:line="300" w:lineRule="atLeast"/>
        <w:jc w:val="center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noProof/>
          <w:color w:val="333333"/>
          <w:sz w:val="20"/>
          <w:szCs w:val="20"/>
        </w:rPr>
        <w:drawing>
          <wp:inline distT="0" distB="0" distL="0" distR="0">
            <wp:extent cx="4763135" cy="3331845"/>
            <wp:effectExtent l="0" t="0" r="0" b="1905"/>
            <wp:docPr id="1" name="Picture 1" descr="ielts writing sam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elts writing sampl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333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DE4" w:rsidRDefault="00E50DE4">
      <w:bookmarkStart w:id="0" w:name="_GoBack"/>
      <w:bookmarkEnd w:id="0"/>
    </w:p>
    <w:sectPr w:rsidR="00E50DE4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6FE8" w:rsidRDefault="00576FE8" w:rsidP="00F363B7">
      <w:pPr>
        <w:spacing w:after="0" w:line="240" w:lineRule="auto"/>
      </w:pPr>
      <w:r>
        <w:separator/>
      </w:r>
    </w:p>
  </w:endnote>
  <w:endnote w:type="continuationSeparator" w:id="0">
    <w:p w:rsidR="00576FE8" w:rsidRDefault="00576FE8" w:rsidP="00F36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3B7" w:rsidRDefault="00F363B7" w:rsidP="00F363B7">
    <w:pPr>
      <w:pStyle w:val="Footer"/>
      <w:jc w:val="center"/>
    </w:pPr>
    <w:r>
      <w:t xml:space="preserve">Source: </w:t>
    </w:r>
    <w:r w:rsidRPr="00F363B7">
      <w:t>http://www.ielts-exam.net/academic_writing_samples_task_1/</w:t>
    </w:r>
  </w:p>
  <w:p w:rsidR="00F363B7" w:rsidRDefault="00F363B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6FE8" w:rsidRDefault="00576FE8" w:rsidP="00F363B7">
      <w:pPr>
        <w:spacing w:after="0" w:line="240" w:lineRule="auto"/>
      </w:pPr>
      <w:r>
        <w:separator/>
      </w:r>
    </w:p>
  </w:footnote>
  <w:footnote w:type="continuationSeparator" w:id="0">
    <w:p w:rsidR="00576FE8" w:rsidRDefault="00576FE8" w:rsidP="00F363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937"/>
    <w:rsid w:val="00052D54"/>
    <w:rsid w:val="00576FE8"/>
    <w:rsid w:val="00D02937"/>
    <w:rsid w:val="00E50DE4"/>
    <w:rsid w:val="00F36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029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D0293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29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293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363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63B7"/>
  </w:style>
  <w:style w:type="paragraph" w:styleId="Footer">
    <w:name w:val="footer"/>
    <w:basedOn w:val="Normal"/>
    <w:link w:val="FooterChar"/>
    <w:uiPriority w:val="99"/>
    <w:unhideWhenUsed/>
    <w:rsid w:val="00F363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63B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029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D0293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29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293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363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63B7"/>
  </w:style>
  <w:style w:type="paragraph" w:styleId="Footer">
    <w:name w:val="footer"/>
    <w:basedOn w:val="Normal"/>
    <w:link w:val="FooterChar"/>
    <w:uiPriority w:val="99"/>
    <w:unhideWhenUsed/>
    <w:rsid w:val="00F363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63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62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Roomi</dc:creator>
  <cp:lastModifiedBy>Roomi</cp:lastModifiedBy>
  <cp:revision>2</cp:revision>
  <dcterms:created xsi:type="dcterms:W3CDTF">2016-04-12T13:27:00Z</dcterms:created>
  <dcterms:modified xsi:type="dcterms:W3CDTF">2016-04-12T13:28:00Z</dcterms:modified>
</cp:coreProperties>
</file>