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AE9" w:rsidRPr="007038D3" w:rsidRDefault="005F5AE9" w:rsidP="005F5AE9">
      <w:pPr>
        <w:spacing w:after="0" w:line="240" w:lineRule="auto"/>
        <w:jc w:val="center"/>
        <w:rPr>
          <w:rFonts w:ascii="Arial" w:hAnsi="Arial" w:cs="Arial"/>
          <w:sz w:val="20"/>
          <w:szCs w:val="20"/>
          <w:lang w:val="en-US"/>
        </w:rPr>
      </w:pPr>
      <w:r w:rsidRPr="007038D3">
        <w:rPr>
          <w:rFonts w:ascii="Arial" w:hAnsi="Arial" w:cs="Arial"/>
          <w:sz w:val="20"/>
          <w:szCs w:val="20"/>
          <w:lang w:val="en-US"/>
        </w:rPr>
        <w:t>COLLEGE OF ARTS &amp; HUMANITIES</w:t>
      </w:r>
    </w:p>
    <w:p w:rsidR="005F5AE9" w:rsidRPr="007038D3" w:rsidRDefault="005F5AE9" w:rsidP="005F5AE9">
      <w:pPr>
        <w:spacing w:after="0" w:line="240" w:lineRule="auto"/>
        <w:jc w:val="center"/>
        <w:rPr>
          <w:rFonts w:ascii="Arial" w:hAnsi="Arial" w:cs="Arial"/>
          <w:sz w:val="24"/>
          <w:szCs w:val="24"/>
          <w:lang w:val="en-US"/>
        </w:rPr>
      </w:pPr>
      <w:r w:rsidRPr="007038D3">
        <w:rPr>
          <w:rFonts w:ascii="Arial" w:hAnsi="Arial" w:cs="Arial"/>
          <w:sz w:val="24"/>
          <w:szCs w:val="24"/>
          <w:lang w:val="en-US"/>
        </w:rPr>
        <w:t>DEPARTMENT OF LANGUAGES &amp; TRANSLATION</w:t>
      </w:r>
    </w:p>
    <w:p w:rsidR="005F5AE9" w:rsidRPr="007038D3" w:rsidRDefault="005F5AE9" w:rsidP="005F5AE9">
      <w:pPr>
        <w:spacing w:after="0" w:line="240" w:lineRule="auto"/>
        <w:jc w:val="center"/>
        <w:rPr>
          <w:rFonts w:ascii="Arial" w:hAnsi="Arial" w:cs="Arial"/>
          <w:b/>
          <w:bCs/>
          <w:lang w:val="en-US"/>
        </w:rPr>
      </w:pPr>
    </w:p>
    <w:p w:rsidR="005F5AE9" w:rsidRPr="007038D3" w:rsidRDefault="005F5AE9" w:rsidP="00A47397">
      <w:pPr>
        <w:spacing w:after="0" w:line="240" w:lineRule="auto"/>
        <w:jc w:val="center"/>
        <w:rPr>
          <w:rFonts w:ascii="Arial" w:hAnsi="Arial" w:cs="Arial"/>
          <w:sz w:val="36"/>
          <w:szCs w:val="36"/>
          <w:lang w:val="en-US"/>
        </w:rPr>
      </w:pPr>
      <w:r w:rsidRPr="007038D3">
        <w:rPr>
          <w:rFonts w:ascii="Arial" w:hAnsi="Arial" w:cs="Arial"/>
          <w:b/>
          <w:bCs/>
          <w:sz w:val="36"/>
          <w:szCs w:val="36"/>
          <w:lang w:val="en-US"/>
        </w:rPr>
        <w:t xml:space="preserve">Conversation </w:t>
      </w:r>
      <w:r w:rsidR="00A47397">
        <w:rPr>
          <w:rFonts w:ascii="Arial" w:hAnsi="Arial" w:cs="Arial"/>
          <w:b/>
          <w:bCs/>
          <w:sz w:val="36"/>
          <w:szCs w:val="36"/>
          <w:lang w:val="en-US"/>
        </w:rPr>
        <w:t>2</w:t>
      </w:r>
      <w:r w:rsidRPr="007038D3">
        <w:rPr>
          <w:rFonts w:ascii="Arial" w:hAnsi="Arial" w:cs="Arial"/>
          <w:sz w:val="36"/>
          <w:szCs w:val="36"/>
          <w:lang w:val="en-US"/>
        </w:rPr>
        <w:t xml:space="preserve">(LANE </w:t>
      </w:r>
      <w:r w:rsidR="00A47397">
        <w:rPr>
          <w:rFonts w:ascii="Arial" w:hAnsi="Arial" w:cs="Arial"/>
          <w:sz w:val="36"/>
          <w:szCs w:val="36"/>
          <w:lang w:val="en-US"/>
        </w:rPr>
        <w:t>219</w:t>
      </w:r>
      <w:r w:rsidRPr="007038D3">
        <w:rPr>
          <w:rFonts w:ascii="Arial" w:hAnsi="Arial" w:cs="Arial"/>
          <w:sz w:val="36"/>
          <w:szCs w:val="36"/>
          <w:lang w:val="en-US"/>
        </w:rPr>
        <w:t>)</w:t>
      </w:r>
    </w:p>
    <w:p w:rsidR="005F5AE9" w:rsidRPr="007038D3" w:rsidRDefault="005F5AE9" w:rsidP="005F5AE9">
      <w:pPr>
        <w:tabs>
          <w:tab w:val="left" w:pos="6126"/>
        </w:tabs>
        <w:spacing w:after="0" w:line="240" w:lineRule="auto"/>
        <w:rPr>
          <w:rFonts w:ascii="Arial" w:hAnsi="Arial" w:cs="Arial"/>
          <w:lang w:val="en-US"/>
        </w:rPr>
      </w:pPr>
      <w:r w:rsidRPr="007038D3">
        <w:rPr>
          <w:rFonts w:ascii="Arial" w:hAnsi="Arial" w:cs="Arial"/>
          <w:lang w:val="en-US"/>
        </w:rPr>
        <w:tab/>
      </w:r>
    </w:p>
    <w:p w:rsidR="005F5AE9" w:rsidRPr="007038D3" w:rsidRDefault="005F5AE9" w:rsidP="005F5AE9">
      <w:pPr>
        <w:spacing w:after="0" w:line="240" w:lineRule="auto"/>
        <w:jc w:val="center"/>
        <w:rPr>
          <w:rFonts w:ascii="Arial" w:hAnsi="Arial" w:cs="Arial"/>
          <w:b/>
          <w:bCs/>
          <w:sz w:val="28"/>
          <w:szCs w:val="28"/>
          <w:u w:val="single"/>
          <w:lang w:val="en-US"/>
        </w:rPr>
      </w:pPr>
      <w:r w:rsidRPr="007038D3">
        <w:rPr>
          <w:rFonts w:ascii="Arial" w:hAnsi="Arial" w:cs="Arial"/>
          <w:b/>
          <w:bCs/>
          <w:sz w:val="28"/>
          <w:szCs w:val="28"/>
          <w:u w:val="single"/>
          <w:lang w:val="en-US"/>
        </w:rPr>
        <w:t>Pacing Schedule</w:t>
      </w:r>
    </w:p>
    <w:p w:rsidR="005F5AE9" w:rsidRPr="007038D3" w:rsidRDefault="00406219" w:rsidP="00406219">
      <w:pPr>
        <w:spacing w:after="0" w:line="240" w:lineRule="auto"/>
        <w:jc w:val="center"/>
        <w:rPr>
          <w:rFonts w:ascii="Arial" w:hAnsi="Arial" w:cs="Arial"/>
          <w:sz w:val="20"/>
          <w:szCs w:val="20"/>
          <w:lang w:val="en-US"/>
        </w:rPr>
      </w:pPr>
      <w:r>
        <w:rPr>
          <w:rFonts w:ascii="Arial" w:hAnsi="Arial" w:cs="Arial"/>
          <w:sz w:val="20"/>
          <w:szCs w:val="20"/>
          <w:lang w:val="en-US"/>
        </w:rPr>
        <w:t>Spring</w:t>
      </w:r>
      <w:r w:rsidR="005F5AE9" w:rsidRPr="007038D3">
        <w:rPr>
          <w:rFonts w:ascii="Arial" w:hAnsi="Arial" w:cs="Arial"/>
          <w:sz w:val="20"/>
          <w:szCs w:val="20"/>
          <w:lang w:val="en-US"/>
        </w:rPr>
        <w:t>, 201</w:t>
      </w:r>
      <w:r>
        <w:rPr>
          <w:rFonts w:ascii="Arial" w:hAnsi="Arial" w:cs="Arial"/>
          <w:sz w:val="20"/>
          <w:szCs w:val="20"/>
          <w:lang w:val="en-US"/>
        </w:rPr>
        <w:t>2</w:t>
      </w:r>
      <w:bookmarkStart w:id="0" w:name="_GoBack"/>
      <w:bookmarkEnd w:id="0"/>
    </w:p>
    <w:p w:rsidR="005F5AE9" w:rsidRPr="007038D3" w:rsidRDefault="005F5AE9" w:rsidP="005F5AE9">
      <w:pPr>
        <w:tabs>
          <w:tab w:val="left" w:pos="6668"/>
        </w:tabs>
        <w:spacing w:after="0" w:line="240" w:lineRule="auto"/>
        <w:rPr>
          <w:rFonts w:ascii="Arial" w:hAnsi="Arial" w:cs="Arial"/>
          <w:lang w:val="en-US"/>
        </w:rPr>
      </w:pPr>
      <w:r w:rsidRPr="007038D3">
        <w:rPr>
          <w:rFonts w:ascii="Arial" w:hAnsi="Arial" w:cs="Arial"/>
          <w:lang w:val="en-US"/>
        </w:rPr>
        <w:tab/>
      </w:r>
    </w:p>
    <w:p w:rsidR="005F5AE9" w:rsidRPr="00886A01" w:rsidRDefault="005F5AE9" w:rsidP="005F5AE9">
      <w:pPr>
        <w:spacing w:after="0" w:line="240" w:lineRule="auto"/>
        <w:jc w:val="center"/>
        <w:rPr>
          <w:rFonts w:ascii="Arial" w:hAnsi="Arial" w:cs="Arial"/>
          <w:sz w:val="16"/>
          <w:szCs w:val="16"/>
          <w:lang w:val="en-US"/>
        </w:rPr>
      </w:pPr>
    </w:p>
    <w:p w:rsidR="005F5AE9" w:rsidRDefault="005F5AE9" w:rsidP="000A31E2">
      <w:pPr>
        <w:tabs>
          <w:tab w:val="left" w:pos="-18"/>
        </w:tabs>
        <w:spacing w:after="0" w:line="240" w:lineRule="auto"/>
        <w:ind w:right="180"/>
        <w:jc w:val="both"/>
        <w:rPr>
          <w:rFonts w:ascii="Arial" w:eastAsia="Times New Roman" w:hAnsi="Arial" w:cs="Arial"/>
          <w:sz w:val="24"/>
          <w:szCs w:val="24"/>
          <w:lang w:val="en-US"/>
        </w:rPr>
      </w:pPr>
      <w:r w:rsidRPr="007038D3">
        <w:rPr>
          <w:rFonts w:ascii="Arial" w:eastAsia="Times New Roman" w:hAnsi="Arial" w:cs="Arial"/>
          <w:b/>
          <w:bCs/>
          <w:sz w:val="24"/>
          <w:szCs w:val="24"/>
          <w:lang w:val="en-US"/>
        </w:rPr>
        <w:t>Text:</w:t>
      </w:r>
      <w:r w:rsidRPr="007038D3">
        <w:rPr>
          <w:rFonts w:ascii="Arial" w:eastAsia="Times New Roman" w:hAnsi="Arial" w:cs="Arial"/>
          <w:i/>
          <w:iCs/>
          <w:sz w:val="24"/>
          <w:szCs w:val="24"/>
          <w:lang w:val="en-US"/>
        </w:rPr>
        <w:t xml:space="preserve"> </w:t>
      </w:r>
      <w:r w:rsidRPr="007038D3">
        <w:rPr>
          <w:rFonts w:ascii="Arial" w:eastAsia="Times New Roman" w:hAnsi="Arial" w:cs="Arial"/>
          <w:sz w:val="24"/>
          <w:szCs w:val="24"/>
          <w:lang w:val="en-US"/>
        </w:rPr>
        <w:t>Tanka, J. et al. (200</w:t>
      </w:r>
      <w:r w:rsidR="000A31E2">
        <w:rPr>
          <w:rFonts w:ascii="Arial" w:eastAsia="Times New Roman" w:hAnsi="Arial" w:cs="Arial"/>
          <w:sz w:val="24"/>
          <w:szCs w:val="24"/>
          <w:lang w:val="en-US"/>
        </w:rPr>
        <w:t>9</w:t>
      </w:r>
      <w:r w:rsidRPr="007038D3">
        <w:rPr>
          <w:rFonts w:ascii="Arial" w:eastAsia="Times New Roman" w:hAnsi="Arial" w:cs="Arial"/>
          <w:sz w:val="24"/>
          <w:szCs w:val="24"/>
          <w:lang w:val="en-US"/>
        </w:rPr>
        <w:t xml:space="preserve">). </w:t>
      </w:r>
      <w:r w:rsidRPr="007038D3">
        <w:rPr>
          <w:rFonts w:ascii="Arial" w:eastAsia="Times New Roman" w:hAnsi="Arial" w:cs="Arial"/>
          <w:i/>
          <w:iCs/>
          <w:sz w:val="24"/>
          <w:szCs w:val="24"/>
          <w:lang w:val="en-US"/>
        </w:rPr>
        <w:t>Interactions Listening and Speaking 1 Middle Eastern Edition</w:t>
      </w:r>
      <w:r w:rsidRPr="007038D3">
        <w:rPr>
          <w:rFonts w:ascii="Arial" w:eastAsia="Times New Roman" w:hAnsi="Arial" w:cs="Arial"/>
          <w:sz w:val="24"/>
          <w:szCs w:val="24"/>
          <w:lang w:val="en-US"/>
        </w:rPr>
        <w:t xml:space="preserve">, </w:t>
      </w:r>
      <w:r w:rsidR="000A31E2">
        <w:rPr>
          <w:rFonts w:ascii="Arial" w:eastAsia="Times New Roman" w:hAnsi="Arial" w:cs="Arial"/>
          <w:sz w:val="24"/>
          <w:szCs w:val="24"/>
          <w:lang w:val="en-US"/>
        </w:rPr>
        <w:t>6</w:t>
      </w:r>
      <w:r w:rsidRPr="007038D3">
        <w:rPr>
          <w:rFonts w:ascii="Arial" w:eastAsia="Times New Roman" w:hAnsi="Arial" w:cs="Arial"/>
          <w:sz w:val="24"/>
          <w:szCs w:val="24"/>
          <w:vertAlign w:val="superscript"/>
          <w:lang w:val="en-US"/>
        </w:rPr>
        <w:t>th</w:t>
      </w:r>
      <w:r w:rsidRPr="007038D3">
        <w:rPr>
          <w:rFonts w:ascii="Arial" w:eastAsia="Times New Roman" w:hAnsi="Arial" w:cs="Arial"/>
          <w:sz w:val="24"/>
          <w:szCs w:val="24"/>
          <w:lang w:val="en-US"/>
        </w:rPr>
        <w:t xml:space="preserve"> ed., McGraw-Hill, New York, NY, USA.</w:t>
      </w:r>
    </w:p>
    <w:p w:rsidR="00901E60" w:rsidRPr="007038D3" w:rsidRDefault="00901E60" w:rsidP="005F5AE9">
      <w:pPr>
        <w:tabs>
          <w:tab w:val="left" w:pos="-18"/>
        </w:tabs>
        <w:spacing w:after="0" w:line="240" w:lineRule="auto"/>
        <w:ind w:right="180"/>
        <w:jc w:val="both"/>
        <w:rPr>
          <w:rFonts w:ascii="Arial" w:eastAsia="Times New Roman" w:hAnsi="Arial" w:cs="Arial"/>
          <w:sz w:val="24"/>
          <w:szCs w:val="24"/>
          <w:lang w:val="en-US"/>
        </w:rPr>
      </w:pPr>
    </w:p>
    <w:p w:rsidR="005F5AE9" w:rsidRPr="007038D3" w:rsidRDefault="005F5AE9" w:rsidP="005F5AE9">
      <w:pPr>
        <w:spacing w:after="0" w:line="240" w:lineRule="auto"/>
        <w:rPr>
          <w:rFonts w:ascii="Arial" w:hAnsi="Arial" w:cs="Arial"/>
        </w:rPr>
      </w:pPr>
    </w:p>
    <w:p w:rsidR="005F5AE9" w:rsidRPr="007038D3" w:rsidRDefault="005F5AE9" w:rsidP="005F5AE9">
      <w:pPr>
        <w:spacing w:after="0" w:line="240" w:lineRule="auto"/>
        <w:rPr>
          <w:rFonts w:ascii="Arial" w:hAnsi="Arial" w:cs="Arial"/>
        </w:rPr>
      </w:pPr>
    </w:p>
    <w:tbl>
      <w:tblPr>
        <w:tblW w:w="10147" w:type="dxa"/>
        <w:tblInd w:w="-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1078"/>
        <w:gridCol w:w="1710"/>
        <w:gridCol w:w="4230"/>
        <w:gridCol w:w="2250"/>
      </w:tblGrid>
      <w:tr w:rsidR="00585BA1" w:rsidRPr="00E61426" w:rsidTr="00585BA1">
        <w:tc>
          <w:tcPr>
            <w:tcW w:w="879" w:type="dxa"/>
          </w:tcPr>
          <w:p w:rsidR="00585BA1" w:rsidRPr="00E61426" w:rsidRDefault="00585BA1" w:rsidP="00A42D20">
            <w:pPr>
              <w:spacing w:after="0" w:line="240" w:lineRule="auto"/>
              <w:rPr>
                <w:rFonts w:ascii="Arial" w:hAnsi="Arial" w:cs="Arial"/>
                <w:b/>
                <w:bCs/>
              </w:rPr>
            </w:pPr>
            <w:r w:rsidRPr="00E61426">
              <w:rPr>
                <w:rFonts w:ascii="Arial" w:hAnsi="Arial" w:cs="Arial"/>
                <w:b/>
                <w:bCs/>
              </w:rPr>
              <w:t>WEEK NO.</w:t>
            </w:r>
          </w:p>
        </w:tc>
        <w:tc>
          <w:tcPr>
            <w:tcW w:w="1078" w:type="dxa"/>
          </w:tcPr>
          <w:p w:rsidR="00585BA1" w:rsidRPr="00E61426" w:rsidRDefault="00585BA1" w:rsidP="00A42D20">
            <w:pPr>
              <w:spacing w:after="0" w:line="240" w:lineRule="auto"/>
              <w:rPr>
                <w:rFonts w:ascii="Arial" w:hAnsi="Arial" w:cs="Arial"/>
                <w:b/>
                <w:bCs/>
              </w:rPr>
            </w:pPr>
            <w:r w:rsidRPr="00E61426">
              <w:rPr>
                <w:rFonts w:ascii="Arial" w:hAnsi="Arial" w:cs="Arial"/>
                <w:b/>
                <w:bCs/>
              </w:rPr>
              <w:t>WEEK OF</w:t>
            </w:r>
          </w:p>
        </w:tc>
        <w:tc>
          <w:tcPr>
            <w:tcW w:w="1710" w:type="dxa"/>
          </w:tcPr>
          <w:p w:rsidR="00585BA1" w:rsidRPr="00E61426" w:rsidRDefault="00585BA1" w:rsidP="00A42D20">
            <w:pPr>
              <w:spacing w:after="0" w:line="240" w:lineRule="auto"/>
              <w:rPr>
                <w:rFonts w:ascii="Arial" w:hAnsi="Arial" w:cs="Arial"/>
                <w:b/>
                <w:bCs/>
              </w:rPr>
            </w:pPr>
            <w:r w:rsidRPr="00E61426">
              <w:rPr>
                <w:rFonts w:ascii="Arial" w:hAnsi="Arial" w:cs="Arial"/>
                <w:b/>
                <w:bCs/>
              </w:rPr>
              <w:t>CHAPTER(S)</w:t>
            </w:r>
          </w:p>
        </w:tc>
        <w:tc>
          <w:tcPr>
            <w:tcW w:w="4230" w:type="dxa"/>
          </w:tcPr>
          <w:p w:rsidR="00585BA1" w:rsidRPr="00E61426" w:rsidRDefault="00585BA1" w:rsidP="00A42D20">
            <w:pPr>
              <w:spacing w:after="0" w:line="240" w:lineRule="auto"/>
              <w:rPr>
                <w:rFonts w:ascii="Arial" w:hAnsi="Arial" w:cs="Arial"/>
                <w:b/>
                <w:bCs/>
              </w:rPr>
            </w:pPr>
            <w:r w:rsidRPr="00E61426">
              <w:rPr>
                <w:rFonts w:ascii="Arial" w:hAnsi="Arial" w:cs="Arial"/>
                <w:b/>
                <w:bCs/>
              </w:rPr>
              <w:t>CHAPTER PAGES</w:t>
            </w:r>
          </w:p>
        </w:tc>
        <w:tc>
          <w:tcPr>
            <w:tcW w:w="2250" w:type="dxa"/>
          </w:tcPr>
          <w:p w:rsidR="00585BA1" w:rsidRPr="00E61426" w:rsidRDefault="00585BA1" w:rsidP="00A42D20">
            <w:pPr>
              <w:spacing w:after="0" w:line="240" w:lineRule="auto"/>
              <w:rPr>
                <w:rFonts w:ascii="Arial" w:hAnsi="Arial" w:cs="Arial"/>
                <w:b/>
                <w:bCs/>
              </w:rPr>
            </w:pPr>
            <w:r w:rsidRPr="00E61426">
              <w:rPr>
                <w:rFonts w:ascii="Arial" w:hAnsi="Arial" w:cs="Arial"/>
                <w:b/>
                <w:bCs/>
              </w:rPr>
              <w:t>TESTING</w:t>
            </w: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w:t>
            </w:r>
          </w:p>
        </w:tc>
        <w:tc>
          <w:tcPr>
            <w:tcW w:w="1078" w:type="dxa"/>
          </w:tcPr>
          <w:p w:rsidR="00585BA1" w:rsidRPr="005D263F" w:rsidRDefault="00585BA1" w:rsidP="00A42D20">
            <w:pPr>
              <w:spacing w:after="0" w:line="240" w:lineRule="auto"/>
              <w:rPr>
                <w:rFonts w:ascii="Arial" w:hAnsi="Arial" w:cs="Arial"/>
                <w:b/>
                <w:iCs/>
              </w:rPr>
            </w:pPr>
          </w:p>
        </w:tc>
        <w:tc>
          <w:tcPr>
            <w:tcW w:w="1710" w:type="dxa"/>
          </w:tcPr>
          <w:p w:rsidR="00585BA1" w:rsidRPr="00E61426" w:rsidRDefault="00585BA1" w:rsidP="00697F48">
            <w:pPr>
              <w:spacing w:after="0" w:line="240" w:lineRule="auto"/>
              <w:rPr>
                <w:rFonts w:ascii="Arial" w:hAnsi="Arial" w:cs="Arial"/>
                <w:b/>
                <w:i/>
              </w:rPr>
            </w:pPr>
            <w:r w:rsidRPr="00E61426">
              <w:rPr>
                <w:rFonts w:ascii="Arial" w:hAnsi="Arial" w:cs="Arial"/>
                <w:b/>
                <w:i/>
              </w:rPr>
              <w:t xml:space="preserve"> </w:t>
            </w:r>
          </w:p>
        </w:tc>
        <w:tc>
          <w:tcPr>
            <w:tcW w:w="4230" w:type="dxa"/>
          </w:tcPr>
          <w:p w:rsidR="00585BA1" w:rsidRPr="00E61426" w:rsidRDefault="00697F48" w:rsidP="00A42D20">
            <w:pPr>
              <w:spacing w:after="0" w:line="240" w:lineRule="auto"/>
              <w:rPr>
                <w:rFonts w:ascii="Arial" w:hAnsi="Arial" w:cs="Arial"/>
                <w:b/>
                <w:i/>
              </w:rPr>
            </w:pPr>
            <w:r>
              <w:rPr>
                <w:rFonts w:ascii="Arial" w:hAnsi="Arial"/>
              </w:rPr>
              <w:t>Orientation to the course</w:t>
            </w:r>
          </w:p>
        </w:tc>
        <w:tc>
          <w:tcPr>
            <w:tcW w:w="2250" w:type="dxa"/>
          </w:tcPr>
          <w:p w:rsidR="00585BA1" w:rsidRPr="00E61426" w:rsidRDefault="00585BA1" w:rsidP="00A42D20">
            <w:pPr>
              <w:spacing w:after="0" w:line="240" w:lineRule="auto"/>
              <w:rPr>
                <w:rFonts w:ascii="Arial" w:hAnsi="Arial" w:cs="Arial"/>
                <w:b/>
                <w:i/>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2</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A47397">
            <w:pPr>
              <w:spacing w:after="0" w:line="240" w:lineRule="auto"/>
              <w:rPr>
                <w:rFonts w:ascii="Arial" w:hAnsi="Arial" w:cs="Arial"/>
              </w:rPr>
            </w:pPr>
            <w:r w:rsidRPr="005D263F">
              <w:rPr>
                <w:rFonts w:ascii="Arial" w:hAnsi="Arial" w:cs="Arial"/>
              </w:rPr>
              <w:t>Chapter 5</w:t>
            </w:r>
          </w:p>
        </w:tc>
        <w:tc>
          <w:tcPr>
            <w:tcW w:w="4230" w:type="dxa"/>
          </w:tcPr>
          <w:p w:rsidR="00585BA1" w:rsidRPr="005D263F" w:rsidRDefault="00B01DF7" w:rsidP="00B01DF7">
            <w:pPr>
              <w:spacing w:after="0" w:line="240" w:lineRule="auto"/>
              <w:rPr>
                <w:rFonts w:ascii="Arial" w:hAnsi="Arial" w:cs="Arial"/>
              </w:rPr>
            </w:pPr>
            <w:r>
              <w:rPr>
                <w:rFonts w:ascii="Arial" w:hAnsi="Arial" w:cs="Arial"/>
              </w:rPr>
              <w:t>82-89</w:t>
            </w:r>
          </w:p>
        </w:tc>
        <w:tc>
          <w:tcPr>
            <w:tcW w:w="2250" w:type="dxa"/>
          </w:tcPr>
          <w:p w:rsidR="00585BA1" w:rsidRPr="00A47397" w:rsidRDefault="00585BA1" w:rsidP="00A42D20">
            <w:pPr>
              <w:spacing w:after="0" w:line="240" w:lineRule="auto"/>
              <w:rPr>
                <w:rFonts w:ascii="Arial" w:hAnsi="Arial" w:cs="Arial"/>
                <w:color w:val="FF0000"/>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3</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A47397">
            <w:pPr>
              <w:spacing w:after="0" w:line="240" w:lineRule="auto"/>
              <w:rPr>
                <w:rFonts w:ascii="Arial" w:hAnsi="Arial" w:cs="Arial"/>
              </w:rPr>
            </w:pPr>
            <w:r w:rsidRPr="005D263F">
              <w:rPr>
                <w:rFonts w:ascii="Arial" w:hAnsi="Arial" w:cs="Arial"/>
              </w:rPr>
              <w:t>Chapter 5</w:t>
            </w:r>
          </w:p>
        </w:tc>
        <w:tc>
          <w:tcPr>
            <w:tcW w:w="4230" w:type="dxa"/>
          </w:tcPr>
          <w:p w:rsidR="00585BA1" w:rsidRPr="005D263F" w:rsidRDefault="00B01DF7" w:rsidP="00B01DF7">
            <w:pPr>
              <w:spacing w:after="0" w:line="240" w:lineRule="auto"/>
              <w:rPr>
                <w:rFonts w:ascii="Arial" w:hAnsi="Arial" w:cs="Arial"/>
                <w:bCs/>
              </w:rPr>
            </w:pPr>
            <w:r>
              <w:rPr>
                <w:rFonts w:ascii="Arial" w:hAnsi="Arial" w:cs="Arial"/>
                <w:bCs/>
              </w:rPr>
              <w:t>90-95</w:t>
            </w:r>
          </w:p>
        </w:tc>
        <w:tc>
          <w:tcPr>
            <w:tcW w:w="2250" w:type="dxa"/>
          </w:tcPr>
          <w:p w:rsidR="00585BA1" w:rsidRPr="00A47397" w:rsidRDefault="00585BA1" w:rsidP="00A42D20">
            <w:pPr>
              <w:spacing w:after="0" w:line="240" w:lineRule="auto"/>
              <w:rPr>
                <w:rFonts w:ascii="Arial" w:hAnsi="Arial" w:cs="Arial"/>
                <w:color w:val="FF0000"/>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4</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A47397">
            <w:pPr>
              <w:spacing w:after="0" w:line="240" w:lineRule="auto"/>
              <w:rPr>
                <w:rFonts w:ascii="Arial" w:hAnsi="Arial" w:cs="Arial"/>
              </w:rPr>
            </w:pPr>
            <w:r w:rsidRPr="005D263F">
              <w:rPr>
                <w:rFonts w:ascii="Arial" w:hAnsi="Arial" w:cs="Arial"/>
              </w:rPr>
              <w:t>Chapter 5</w:t>
            </w:r>
          </w:p>
        </w:tc>
        <w:tc>
          <w:tcPr>
            <w:tcW w:w="4230" w:type="dxa"/>
          </w:tcPr>
          <w:p w:rsidR="00585BA1" w:rsidRPr="005D263F" w:rsidRDefault="00B01DF7" w:rsidP="00B01DF7">
            <w:pPr>
              <w:spacing w:after="0" w:line="240" w:lineRule="auto"/>
              <w:rPr>
                <w:rFonts w:ascii="Arial" w:hAnsi="Arial" w:cs="Arial"/>
              </w:rPr>
            </w:pPr>
            <w:r>
              <w:rPr>
                <w:rFonts w:ascii="Arial" w:hAnsi="Arial" w:cs="Arial"/>
              </w:rPr>
              <w:t>9</w:t>
            </w:r>
            <w:r w:rsidR="00585BA1" w:rsidRPr="005D263F">
              <w:rPr>
                <w:rFonts w:ascii="Arial" w:hAnsi="Arial" w:cs="Arial"/>
              </w:rPr>
              <w:t>6-9</w:t>
            </w:r>
            <w:r>
              <w:rPr>
                <w:rFonts w:ascii="Arial" w:hAnsi="Arial" w:cs="Arial"/>
              </w:rPr>
              <w:t>9</w:t>
            </w:r>
          </w:p>
        </w:tc>
        <w:tc>
          <w:tcPr>
            <w:tcW w:w="2250" w:type="dxa"/>
          </w:tcPr>
          <w:p w:rsidR="00585BA1" w:rsidRPr="00A47397" w:rsidRDefault="00585BA1" w:rsidP="00A42D20">
            <w:pPr>
              <w:spacing w:after="0" w:line="240" w:lineRule="auto"/>
              <w:rPr>
                <w:rFonts w:ascii="Arial" w:hAnsi="Arial" w:cs="Arial"/>
                <w:color w:val="FF0000"/>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5</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6</w:t>
            </w:r>
          </w:p>
        </w:tc>
        <w:tc>
          <w:tcPr>
            <w:tcW w:w="4230" w:type="dxa"/>
          </w:tcPr>
          <w:p w:rsidR="00585BA1" w:rsidRPr="005D263F" w:rsidRDefault="00585BA1" w:rsidP="00B01DF7">
            <w:pPr>
              <w:spacing w:after="0" w:line="240" w:lineRule="auto"/>
              <w:rPr>
                <w:rFonts w:ascii="Arial" w:hAnsi="Arial" w:cs="Arial"/>
                <w:bCs/>
              </w:rPr>
            </w:pPr>
            <w:r w:rsidRPr="005D263F">
              <w:rPr>
                <w:rFonts w:ascii="Arial" w:hAnsi="Arial" w:cs="Arial"/>
                <w:bCs/>
              </w:rPr>
              <w:t>1</w:t>
            </w:r>
            <w:r w:rsidR="00B01DF7">
              <w:rPr>
                <w:rFonts w:ascii="Arial" w:hAnsi="Arial" w:cs="Arial"/>
                <w:bCs/>
              </w:rPr>
              <w:t>00</w:t>
            </w:r>
            <w:r w:rsidRPr="005D263F">
              <w:rPr>
                <w:rFonts w:ascii="Arial" w:hAnsi="Arial" w:cs="Arial"/>
                <w:bCs/>
              </w:rPr>
              <w:t>-1</w:t>
            </w:r>
            <w:r w:rsidR="00B01DF7">
              <w:rPr>
                <w:rFonts w:ascii="Arial" w:hAnsi="Arial" w:cs="Arial"/>
                <w:bCs/>
              </w:rPr>
              <w:t>06</w:t>
            </w:r>
          </w:p>
        </w:tc>
        <w:tc>
          <w:tcPr>
            <w:tcW w:w="2250" w:type="dxa"/>
          </w:tcPr>
          <w:p w:rsidR="00585BA1" w:rsidRPr="00A47397" w:rsidRDefault="00585BA1" w:rsidP="00A42D20">
            <w:pPr>
              <w:spacing w:after="0" w:line="240" w:lineRule="auto"/>
              <w:rPr>
                <w:rFonts w:ascii="Arial" w:hAnsi="Arial" w:cs="Arial"/>
                <w:color w:val="FF0000"/>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6</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6</w:t>
            </w:r>
          </w:p>
        </w:tc>
        <w:tc>
          <w:tcPr>
            <w:tcW w:w="4230" w:type="dxa"/>
          </w:tcPr>
          <w:p w:rsidR="00585BA1" w:rsidRPr="005D263F" w:rsidRDefault="00585BA1" w:rsidP="00B01DF7">
            <w:pPr>
              <w:spacing w:after="0" w:line="240" w:lineRule="auto"/>
              <w:rPr>
                <w:rFonts w:ascii="Arial" w:hAnsi="Arial" w:cs="Arial"/>
              </w:rPr>
            </w:pPr>
            <w:r w:rsidRPr="005D263F">
              <w:rPr>
                <w:rFonts w:ascii="Arial" w:hAnsi="Arial" w:cs="Arial"/>
              </w:rPr>
              <w:t>1</w:t>
            </w:r>
            <w:r w:rsidR="00B01DF7">
              <w:rPr>
                <w:rFonts w:ascii="Arial" w:hAnsi="Arial" w:cs="Arial"/>
              </w:rPr>
              <w:t>07</w:t>
            </w:r>
            <w:r w:rsidRPr="005D263F">
              <w:rPr>
                <w:rFonts w:ascii="Arial" w:hAnsi="Arial" w:cs="Arial"/>
              </w:rPr>
              <w:t>-1</w:t>
            </w:r>
            <w:r w:rsidR="00B01DF7">
              <w:rPr>
                <w:rFonts w:ascii="Arial" w:hAnsi="Arial" w:cs="Arial"/>
              </w:rPr>
              <w:t>1</w:t>
            </w:r>
            <w:r w:rsidRPr="005D263F">
              <w:rPr>
                <w:rFonts w:ascii="Arial" w:hAnsi="Arial" w:cs="Arial"/>
              </w:rPr>
              <w:t>2</w:t>
            </w:r>
          </w:p>
        </w:tc>
        <w:tc>
          <w:tcPr>
            <w:tcW w:w="2250" w:type="dxa"/>
          </w:tcPr>
          <w:p w:rsidR="00585BA1" w:rsidRPr="00A47397" w:rsidRDefault="00585BA1" w:rsidP="00A42D20">
            <w:pPr>
              <w:spacing w:after="0" w:line="240" w:lineRule="auto"/>
              <w:rPr>
                <w:rFonts w:ascii="Arial" w:hAnsi="Arial" w:cs="Arial"/>
                <w:color w:val="FF0000"/>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7</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6</w:t>
            </w:r>
          </w:p>
        </w:tc>
        <w:tc>
          <w:tcPr>
            <w:tcW w:w="4230" w:type="dxa"/>
          </w:tcPr>
          <w:p w:rsidR="00585BA1" w:rsidRPr="005D263F" w:rsidRDefault="00585BA1" w:rsidP="00B01DF7">
            <w:pPr>
              <w:spacing w:after="0" w:line="240" w:lineRule="auto"/>
              <w:rPr>
                <w:rFonts w:ascii="Arial" w:hAnsi="Arial" w:cs="Arial"/>
              </w:rPr>
            </w:pPr>
            <w:r w:rsidRPr="005D263F">
              <w:rPr>
                <w:rFonts w:ascii="Arial" w:hAnsi="Arial" w:cs="Arial"/>
              </w:rPr>
              <w:t>1</w:t>
            </w:r>
            <w:r w:rsidR="00B01DF7">
              <w:rPr>
                <w:rFonts w:ascii="Arial" w:hAnsi="Arial" w:cs="Arial"/>
              </w:rPr>
              <w:t>13</w:t>
            </w:r>
            <w:r w:rsidRPr="005D263F">
              <w:rPr>
                <w:rFonts w:ascii="Arial" w:hAnsi="Arial" w:cs="Arial"/>
              </w:rPr>
              <w:t>-1</w:t>
            </w:r>
            <w:r w:rsidR="00B01DF7">
              <w:rPr>
                <w:rFonts w:ascii="Arial" w:hAnsi="Arial" w:cs="Arial"/>
              </w:rPr>
              <w:t>19</w:t>
            </w:r>
          </w:p>
        </w:tc>
        <w:tc>
          <w:tcPr>
            <w:tcW w:w="2250" w:type="dxa"/>
          </w:tcPr>
          <w:p w:rsidR="00585BA1" w:rsidRPr="00A47397" w:rsidRDefault="00585BA1" w:rsidP="00A42D20">
            <w:pPr>
              <w:spacing w:after="0" w:line="240" w:lineRule="auto"/>
              <w:rPr>
                <w:rFonts w:ascii="Arial" w:hAnsi="Arial" w:cs="Arial"/>
                <w:b/>
                <w:bCs/>
                <w:color w:val="FF0000"/>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8</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Chapters 5 &amp; </w:t>
            </w:r>
            <w:r>
              <w:rPr>
                <w:rFonts w:ascii="Arial" w:hAnsi="Arial" w:cs="Arial"/>
              </w:rPr>
              <w:t>6</w:t>
            </w:r>
            <w:r w:rsidRPr="005D263F">
              <w:rPr>
                <w:rFonts w:ascii="Arial" w:hAnsi="Arial" w:cs="Arial"/>
              </w:rPr>
              <w:t xml:space="preserve"> </w:t>
            </w:r>
          </w:p>
        </w:tc>
        <w:tc>
          <w:tcPr>
            <w:tcW w:w="4230" w:type="dxa"/>
          </w:tcPr>
          <w:p w:rsidR="00585BA1" w:rsidRPr="005D263F" w:rsidRDefault="00585BA1" w:rsidP="00A42D20">
            <w:pPr>
              <w:spacing w:after="0" w:line="240" w:lineRule="auto"/>
              <w:rPr>
                <w:rFonts w:ascii="Arial" w:hAnsi="Arial" w:cs="Arial"/>
              </w:rPr>
            </w:pPr>
            <w:r w:rsidRPr="005D263F">
              <w:rPr>
                <w:rFonts w:ascii="Arial" w:hAnsi="Arial" w:cs="Arial"/>
              </w:rPr>
              <w:t>Review for Quiz 1</w:t>
            </w:r>
          </w:p>
          <w:p w:rsidR="00585BA1" w:rsidRPr="005D263F" w:rsidRDefault="00585BA1" w:rsidP="00A42D20">
            <w:pPr>
              <w:spacing w:after="0" w:line="240" w:lineRule="auto"/>
              <w:rPr>
                <w:rFonts w:ascii="Arial" w:hAnsi="Arial" w:cs="Arial"/>
              </w:rPr>
            </w:pPr>
            <w:r w:rsidRPr="005D263F">
              <w:rPr>
                <w:rFonts w:ascii="Arial" w:hAnsi="Arial" w:cs="Arial"/>
              </w:rPr>
              <w:t>(see above)</w:t>
            </w:r>
          </w:p>
        </w:tc>
        <w:tc>
          <w:tcPr>
            <w:tcW w:w="2250" w:type="dxa"/>
          </w:tcPr>
          <w:p w:rsidR="00585BA1" w:rsidRPr="00A47397" w:rsidRDefault="00585BA1" w:rsidP="00C81D68">
            <w:pPr>
              <w:spacing w:after="0" w:line="240" w:lineRule="auto"/>
              <w:rPr>
                <w:rFonts w:ascii="Arial" w:hAnsi="Arial" w:cs="Arial"/>
                <w:b/>
                <w:bCs/>
              </w:rPr>
            </w:pPr>
            <w:r w:rsidRPr="00A47397">
              <w:rPr>
                <w:rFonts w:ascii="Arial" w:hAnsi="Arial" w:cs="Arial"/>
                <w:b/>
                <w:bCs/>
              </w:rPr>
              <w:t>Quiz 1</w:t>
            </w:r>
          </w:p>
          <w:p w:rsidR="00585BA1" w:rsidRPr="00A47397" w:rsidRDefault="00585BA1" w:rsidP="0009334D">
            <w:pPr>
              <w:spacing w:after="0" w:line="240" w:lineRule="auto"/>
              <w:rPr>
                <w:rFonts w:ascii="Arial" w:hAnsi="Arial" w:cs="Arial"/>
                <w:b/>
                <w:bCs/>
              </w:rPr>
            </w:pPr>
            <w:r w:rsidRPr="00A47397">
              <w:rPr>
                <w:rFonts w:ascii="Arial" w:hAnsi="Arial" w:cs="Arial"/>
              </w:rPr>
              <w:t xml:space="preserve">(Chapters 5 &amp; </w:t>
            </w:r>
            <w:r>
              <w:rPr>
                <w:rFonts w:ascii="Arial" w:hAnsi="Arial" w:cs="Arial"/>
              </w:rPr>
              <w:t>6</w:t>
            </w:r>
            <w:r w:rsidRPr="00A47397">
              <w:rPr>
                <w:rFonts w:ascii="Arial" w:hAnsi="Arial" w:cs="Arial"/>
              </w:rPr>
              <w:t>)</w:t>
            </w: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9</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7</w:t>
            </w:r>
          </w:p>
        </w:tc>
        <w:tc>
          <w:tcPr>
            <w:tcW w:w="4230" w:type="dxa"/>
          </w:tcPr>
          <w:p w:rsidR="00585BA1" w:rsidRPr="005D263F" w:rsidRDefault="00585BA1" w:rsidP="00B01DF7">
            <w:pPr>
              <w:spacing w:after="0" w:line="240" w:lineRule="auto"/>
              <w:rPr>
                <w:rFonts w:ascii="Arial" w:hAnsi="Arial" w:cs="Arial"/>
              </w:rPr>
            </w:pPr>
            <w:r w:rsidRPr="005D263F">
              <w:rPr>
                <w:rFonts w:ascii="Arial" w:hAnsi="Arial" w:cs="Arial"/>
              </w:rPr>
              <w:t>1</w:t>
            </w:r>
            <w:r w:rsidR="00B01DF7">
              <w:rPr>
                <w:rFonts w:ascii="Arial" w:hAnsi="Arial" w:cs="Arial"/>
              </w:rPr>
              <w:t>20</w:t>
            </w:r>
            <w:r w:rsidRPr="005D263F">
              <w:rPr>
                <w:rFonts w:ascii="Arial" w:hAnsi="Arial" w:cs="Arial"/>
              </w:rPr>
              <w:t>-1</w:t>
            </w:r>
            <w:r w:rsidR="00B01DF7">
              <w:rPr>
                <w:rFonts w:ascii="Arial" w:hAnsi="Arial" w:cs="Arial"/>
              </w:rPr>
              <w:t>27(#8)</w:t>
            </w:r>
          </w:p>
        </w:tc>
        <w:tc>
          <w:tcPr>
            <w:tcW w:w="2250" w:type="dxa"/>
          </w:tcPr>
          <w:p w:rsidR="00585BA1" w:rsidRPr="00A47397" w:rsidRDefault="00585BA1" w:rsidP="00A42D20">
            <w:pPr>
              <w:spacing w:after="0" w:line="240" w:lineRule="auto"/>
              <w:rPr>
                <w:rFonts w:ascii="Arial" w:hAnsi="Arial" w:cs="Arial"/>
                <w:b/>
                <w:bCs/>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10</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7</w:t>
            </w:r>
            <w:r w:rsidRPr="005D263F">
              <w:rPr>
                <w:rFonts w:ascii="Arial" w:hAnsi="Arial" w:cs="Arial"/>
              </w:rPr>
              <w:t xml:space="preserve"> </w:t>
            </w:r>
          </w:p>
        </w:tc>
        <w:tc>
          <w:tcPr>
            <w:tcW w:w="4230" w:type="dxa"/>
          </w:tcPr>
          <w:p w:rsidR="00585BA1" w:rsidRPr="005D263F" w:rsidRDefault="00585BA1" w:rsidP="00B01DF7">
            <w:pPr>
              <w:spacing w:after="0" w:line="240" w:lineRule="auto"/>
              <w:rPr>
                <w:rFonts w:ascii="Arial" w:hAnsi="Arial" w:cs="Arial"/>
                <w:bCs/>
              </w:rPr>
            </w:pPr>
            <w:r w:rsidRPr="005D263F">
              <w:rPr>
                <w:rFonts w:ascii="Arial" w:hAnsi="Arial" w:cs="Arial"/>
                <w:bCs/>
              </w:rPr>
              <w:t>1</w:t>
            </w:r>
            <w:r w:rsidR="00B01DF7">
              <w:rPr>
                <w:rFonts w:ascii="Arial" w:hAnsi="Arial" w:cs="Arial"/>
                <w:bCs/>
              </w:rPr>
              <w:t>20(Using Language Functions)</w:t>
            </w:r>
            <w:r w:rsidRPr="005D263F">
              <w:rPr>
                <w:rFonts w:ascii="Arial" w:hAnsi="Arial" w:cs="Arial"/>
                <w:bCs/>
              </w:rPr>
              <w:t>-1</w:t>
            </w:r>
            <w:r w:rsidR="00B01DF7">
              <w:rPr>
                <w:rFonts w:ascii="Arial" w:hAnsi="Arial" w:cs="Arial"/>
                <w:bCs/>
              </w:rPr>
              <w:t>34</w:t>
            </w:r>
          </w:p>
        </w:tc>
        <w:tc>
          <w:tcPr>
            <w:tcW w:w="2250" w:type="dxa"/>
          </w:tcPr>
          <w:p w:rsidR="00585BA1" w:rsidRPr="00A47397" w:rsidRDefault="00585BA1" w:rsidP="00A42D20">
            <w:pPr>
              <w:spacing w:after="0" w:line="240" w:lineRule="auto"/>
              <w:rPr>
                <w:rFonts w:ascii="Arial" w:hAnsi="Arial" w:cs="Arial"/>
                <w:b/>
                <w:bCs/>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11</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7</w:t>
            </w:r>
          </w:p>
        </w:tc>
        <w:tc>
          <w:tcPr>
            <w:tcW w:w="4230" w:type="dxa"/>
          </w:tcPr>
          <w:p w:rsidR="00585BA1" w:rsidRPr="005D263F" w:rsidRDefault="00585BA1" w:rsidP="00B01DF7">
            <w:pPr>
              <w:spacing w:after="0" w:line="240" w:lineRule="auto"/>
              <w:rPr>
                <w:rFonts w:ascii="Arial" w:hAnsi="Arial" w:cs="Arial"/>
                <w:bCs/>
              </w:rPr>
            </w:pPr>
            <w:r w:rsidRPr="005D263F">
              <w:rPr>
                <w:rFonts w:ascii="Arial" w:hAnsi="Arial" w:cs="Arial"/>
              </w:rPr>
              <w:t>1</w:t>
            </w:r>
            <w:r w:rsidR="00B01DF7">
              <w:rPr>
                <w:rFonts w:ascii="Arial" w:hAnsi="Arial" w:cs="Arial"/>
              </w:rPr>
              <w:t>35-141</w:t>
            </w:r>
          </w:p>
        </w:tc>
        <w:tc>
          <w:tcPr>
            <w:tcW w:w="2250" w:type="dxa"/>
          </w:tcPr>
          <w:p w:rsidR="00585BA1" w:rsidRPr="00A47397" w:rsidRDefault="00585BA1" w:rsidP="00A42D20">
            <w:pPr>
              <w:spacing w:after="0" w:line="240" w:lineRule="auto"/>
              <w:rPr>
                <w:rFonts w:ascii="Arial" w:hAnsi="Arial" w:cs="Arial"/>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12</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9</w:t>
            </w:r>
          </w:p>
        </w:tc>
        <w:tc>
          <w:tcPr>
            <w:tcW w:w="4230" w:type="dxa"/>
          </w:tcPr>
          <w:p w:rsidR="00585BA1" w:rsidRPr="005D263F" w:rsidRDefault="00585BA1" w:rsidP="00B01DF7">
            <w:pPr>
              <w:spacing w:after="0" w:line="240" w:lineRule="auto"/>
              <w:rPr>
                <w:rFonts w:ascii="Arial" w:hAnsi="Arial" w:cs="Arial"/>
              </w:rPr>
            </w:pPr>
            <w:r w:rsidRPr="005D263F">
              <w:rPr>
                <w:rFonts w:ascii="Arial" w:hAnsi="Arial" w:cs="Arial"/>
              </w:rPr>
              <w:t>1</w:t>
            </w:r>
            <w:r w:rsidR="00B01DF7">
              <w:rPr>
                <w:rFonts w:ascii="Arial" w:hAnsi="Arial" w:cs="Arial"/>
              </w:rPr>
              <w:t>60</w:t>
            </w:r>
            <w:r w:rsidRPr="005D263F">
              <w:rPr>
                <w:rFonts w:ascii="Arial" w:hAnsi="Arial" w:cs="Arial"/>
              </w:rPr>
              <w:t>-1</w:t>
            </w:r>
            <w:r w:rsidR="00B01DF7">
              <w:rPr>
                <w:rFonts w:ascii="Arial" w:hAnsi="Arial" w:cs="Arial"/>
              </w:rPr>
              <w:t>67(#8)</w:t>
            </w:r>
          </w:p>
        </w:tc>
        <w:tc>
          <w:tcPr>
            <w:tcW w:w="2250" w:type="dxa"/>
          </w:tcPr>
          <w:p w:rsidR="00585BA1" w:rsidRPr="00A47397" w:rsidRDefault="00585BA1" w:rsidP="00A42D20">
            <w:pPr>
              <w:spacing w:after="0" w:line="240" w:lineRule="auto"/>
              <w:rPr>
                <w:rFonts w:ascii="Arial" w:hAnsi="Arial" w:cs="Arial"/>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13</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rPr>
            </w:pPr>
            <w:r w:rsidRPr="005D263F">
              <w:rPr>
                <w:rFonts w:ascii="Arial" w:hAnsi="Arial" w:cs="Arial"/>
              </w:rPr>
              <w:t xml:space="preserve">Chapter </w:t>
            </w:r>
            <w:r>
              <w:rPr>
                <w:rFonts w:ascii="Arial" w:hAnsi="Arial" w:cs="Arial"/>
              </w:rPr>
              <w:t>9</w:t>
            </w:r>
          </w:p>
        </w:tc>
        <w:tc>
          <w:tcPr>
            <w:tcW w:w="4230" w:type="dxa"/>
          </w:tcPr>
          <w:p w:rsidR="00585BA1" w:rsidRPr="005D263F" w:rsidRDefault="00585BA1" w:rsidP="00B01DF7">
            <w:pPr>
              <w:spacing w:after="0" w:line="240" w:lineRule="auto"/>
              <w:rPr>
                <w:rFonts w:ascii="Arial" w:hAnsi="Arial" w:cs="Arial"/>
                <w:bCs/>
              </w:rPr>
            </w:pPr>
            <w:r w:rsidRPr="005D263F">
              <w:rPr>
                <w:rFonts w:ascii="Arial" w:hAnsi="Arial" w:cs="Arial"/>
                <w:bCs/>
              </w:rPr>
              <w:t>1</w:t>
            </w:r>
            <w:r w:rsidR="00B01DF7">
              <w:rPr>
                <w:rFonts w:ascii="Arial" w:hAnsi="Arial" w:cs="Arial"/>
                <w:bCs/>
              </w:rPr>
              <w:t>67(#9)</w:t>
            </w:r>
            <w:r w:rsidRPr="005D263F">
              <w:rPr>
                <w:rFonts w:ascii="Arial" w:hAnsi="Arial" w:cs="Arial"/>
                <w:bCs/>
              </w:rPr>
              <w:t>-</w:t>
            </w:r>
            <w:r w:rsidR="00B01DF7">
              <w:rPr>
                <w:rFonts w:ascii="Arial" w:hAnsi="Arial" w:cs="Arial"/>
                <w:bCs/>
              </w:rPr>
              <w:t>173</w:t>
            </w:r>
          </w:p>
        </w:tc>
        <w:tc>
          <w:tcPr>
            <w:tcW w:w="2250" w:type="dxa"/>
          </w:tcPr>
          <w:p w:rsidR="00585BA1" w:rsidRPr="00A47397" w:rsidRDefault="00585BA1" w:rsidP="00A42D20">
            <w:pPr>
              <w:spacing w:after="0" w:line="240" w:lineRule="auto"/>
              <w:rPr>
                <w:rFonts w:ascii="Arial" w:hAnsi="Arial" w:cs="Arial"/>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14</w:t>
            </w:r>
          </w:p>
        </w:tc>
        <w:tc>
          <w:tcPr>
            <w:tcW w:w="1078" w:type="dxa"/>
          </w:tcPr>
          <w:p w:rsidR="00585BA1" w:rsidRPr="00E61426" w:rsidRDefault="00585BA1" w:rsidP="00A42D20">
            <w:pPr>
              <w:spacing w:after="0" w:line="240" w:lineRule="auto"/>
              <w:rPr>
                <w:rFonts w:ascii="Arial" w:hAnsi="Arial" w:cs="Arial"/>
              </w:rPr>
            </w:pPr>
          </w:p>
        </w:tc>
        <w:tc>
          <w:tcPr>
            <w:tcW w:w="1710" w:type="dxa"/>
          </w:tcPr>
          <w:p w:rsidR="00585BA1" w:rsidRPr="005D263F" w:rsidRDefault="00585BA1" w:rsidP="0009334D">
            <w:pPr>
              <w:spacing w:after="0" w:line="240" w:lineRule="auto"/>
              <w:rPr>
                <w:rFonts w:ascii="Arial" w:hAnsi="Arial" w:cs="Arial"/>
                <w:iCs/>
              </w:rPr>
            </w:pPr>
            <w:r w:rsidRPr="005D263F">
              <w:rPr>
                <w:rFonts w:ascii="Arial" w:hAnsi="Arial" w:cs="Arial"/>
              </w:rPr>
              <w:t xml:space="preserve">Chapter </w:t>
            </w:r>
            <w:r>
              <w:rPr>
                <w:rFonts w:ascii="Arial" w:hAnsi="Arial" w:cs="Arial"/>
              </w:rPr>
              <w:t>9</w:t>
            </w:r>
          </w:p>
        </w:tc>
        <w:tc>
          <w:tcPr>
            <w:tcW w:w="4230" w:type="dxa"/>
          </w:tcPr>
          <w:p w:rsidR="00585BA1" w:rsidRPr="005D263F" w:rsidRDefault="00B01DF7" w:rsidP="005D263F">
            <w:pPr>
              <w:spacing w:after="0" w:line="240" w:lineRule="auto"/>
              <w:rPr>
                <w:rFonts w:ascii="Arial" w:hAnsi="Arial" w:cs="Arial"/>
                <w:bCs/>
              </w:rPr>
            </w:pPr>
            <w:r>
              <w:rPr>
                <w:rFonts w:ascii="Arial" w:hAnsi="Arial" w:cs="Arial"/>
                <w:bCs/>
              </w:rPr>
              <w:t>174-179</w:t>
            </w:r>
          </w:p>
        </w:tc>
        <w:tc>
          <w:tcPr>
            <w:tcW w:w="2250" w:type="dxa"/>
          </w:tcPr>
          <w:p w:rsidR="00585BA1" w:rsidRPr="00A47397" w:rsidRDefault="00585BA1" w:rsidP="00C81D68">
            <w:pPr>
              <w:spacing w:after="0" w:line="240" w:lineRule="auto"/>
              <w:rPr>
                <w:rFonts w:ascii="Arial" w:hAnsi="Arial" w:cs="Arial"/>
                <w:b/>
                <w:bCs/>
                <w:i/>
              </w:rPr>
            </w:pP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15</w:t>
            </w:r>
          </w:p>
        </w:tc>
        <w:tc>
          <w:tcPr>
            <w:tcW w:w="1078" w:type="dxa"/>
          </w:tcPr>
          <w:p w:rsidR="00585BA1" w:rsidRPr="00E61426" w:rsidRDefault="00585BA1" w:rsidP="00A42D20">
            <w:pPr>
              <w:spacing w:after="0" w:line="240" w:lineRule="auto"/>
              <w:rPr>
                <w:rFonts w:ascii="Arial" w:hAnsi="Arial" w:cs="Arial"/>
                <w:iCs/>
              </w:rPr>
            </w:pPr>
          </w:p>
        </w:tc>
        <w:tc>
          <w:tcPr>
            <w:tcW w:w="1710" w:type="dxa"/>
          </w:tcPr>
          <w:p w:rsidR="00585BA1" w:rsidRDefault="00585BA1" w:rsidP="00A47397">
            <w:pPr>
              <w:spacing w:after="0" w:line="240" w:lineRule="auto"/>
              <w:rPr>
                <w:rFonts w:ascii="Arial" w:hAnsi="Arial" w:cs="Arial"/>
              </w:rPr>
            </w:pPr>
            <w:r w:rsidRPr="005D263F">
              <w:rPr>
                <w:rFonts w:ascii="Arial" w:hAnsi="Arial" w:cs="Arial"/>
              </w:rPr>
              <w:t xml:space="preserve">Chapters </w:t>
            </w:r>
          </w:p>
          <w:p w:rsidR="00585BA1" w:rsidRPr="005D263F" w:rsidRDefault="00585BA1" w:rsidP="00585BA1">
            <w:pPr>
              <w:spacing w:after="0" w:line="240" w:lineRule="auto"/>
              <w:rPr>
                <w:rFonts w:ascii="Arial" w:hAnsi="Arial" w:cs="Arial"/>
                <w:iCs/>
              </w:rPr>
            </w:pPr>
            <w:r>
              <w:rPr>
                <w:rFonts w:ascii="Arial" w:hAnsi="Arial" w:cs="Arial"/>
              </w:rPr>
              <w:t>7</w:t>
            </w:r>
            <w:r w:rsidRPr="005D263F">
              <w:rPr>
                <w:rFonts w:ascii="Arial" w:hAnsi="Arial" w:cs="Arial"/>
              </w:rPr>
              <w:t xml:space="preserve"> &amp; </w:t>
            </w:r>
            <w:r>
              <w:rPr>
                <w:rFonts w:ascii="Arial" w:hAnsi="Arial" w:cs="Arial"/>
              </w:rPr>
              <w:t>9</w:t>
            </w:r>
          </w:p>
        </w:tc>
        <w:tc>
          <w:tcPr>
            <w:tcW w:w="4230" w:type="dxa"/>
          </w:tcPr>
          <w:p w:rsidR="00585BA1" w:rsidRPr="005D263F" w:rsidRDefault="00585BA1" w:rsidP="00A47397">
            <w:pPr>
              <w:spacing w:after="0" w:line="240" w:lineRule="auto"/>
              <w:rPr>
                <w:rFonts w:ascii="Arial" w:hAnsi="Arial" w:cs="Arial"/>
              </w:rPr>
            </w:pPr>
            <w:r w:rsidRPr="005D263F">
              <w:rPr>
                <w:rFonts w:ascii="Arial" w:hAnsi="Arial" w:cs="Arial"/>
              </w:rPr>
              <w:t>Review for Quiz 2</w:t>
            </w:r>
          </w:p>
          <w:p w:rsidR="00585BA1" w:rsidRPr="005D263F" w:rsidRDefault="00585BA1" w:rsidP="00A42D20">
            <w:pPr>
              <w:spacing w:after="0" w:line="240" w:lineRule="auto"/>
              <w:rPr>
                <w:rFonts w:ascii="Arial" w:hAnsi="Arial" w:cs="Arial"/>
                <w:b/>
                <w:bCs/>
              </w:rPr>
            </w:pPr>
            <w:r w:rsidRPr="005D263F">
              <w:rPr>
                <w:rFonts w:ascii="Arial" w:hAnsi="Arial" w:cs="Arial"/>
              </w:rPr>
              <w:t>(see above)</w:t>
            </w:r>
          </w:p>
        </w:tc>
        <w:tc>
          <w:tcPr>
            <w:tcW w:w="2250" w:type="dxa"/>
          </w:tcPr>
          <w:p w:rsidR="00585BA1" w:rsidRPr="00A47397" w:rsidRDefault="00585BA1" w:rsidP="00E61426">
            <w:pPr>
              <w:spacing w:after="0" w:line="240" w:lineRule="auto"/>
              <w:rPr>
                <w:rFonts w:ascii="Arial" w:hAnsi="Arial" w:cs="Arial"/>
                <w:b/>
                <w:bCs/>
              </w:rPr>
            </w:pPr>
            <w:r w:rsidRPr="00A47397">
              <w:rPr>
                <w:rFonts w:ascii="Arial" w:hAnsi="Arial" w:cs="Arial"/>
                <w:b/>
                <w:bCs/>
              </w:rPr>
              <w:t>Quiz 2</w:t>
            </w:r>
          </w:p>
          <w:p w:rsidR="00585BA1" w:rsidRPr="00A47397" w:rsidRDefault="00585BA1" w:rsidP="0009334D">
            <w:pPr>
              <w:spacing w:after="0" w:line="240" w:lineRule="auto"/>
              <w:rPr>
                <w:rFonts w:ascii="Arial" w:hAnsi="Arial" w:cs="Arial"/>
              </w:rPr>
            </w:pPr>
            <w:r w:rsidRPr="00A47397">
              <w:rPr>
                <w:rFonts w:ascii="Arial" w:hAnsi="Arial" w:cs="Arial"/>
              </w:rPr>
              <w:t xml:space="preserve">(Chapters </w:t>
            </w:r>
            <w:r>
              <w:rPr>
                <w:rFonts w:ascii="Arial" w:hAnsi="Arial" w:cs="Arial"/>
              </w:rPr>
              <w:t>7</w:t>
            </w:r>
            <w:r w:rsidRPr="00A47397">
              <w:rPr>
                <w:rFonts w:ascii="Arial" w:hAnsi="Arial" w:cs="Arial"/>
              </w:rPr>
              <w:t xml:space="preserve"> &amp; </w:t>
            </w:r>
            <w:r>
              <w:rPr>
                <w:rFonts w:ascii="Arial" w:hAnsi="Arial" w:cs="Arial"/>
              </w:rPr>
              <w:t>9</w:t>
            </w:r>
            <w:r w:rsidRPr="00A47397">
              <w:rPr>
                <w:rFonts w:ascii="Arial" w:hAnsi="Arial" w:cs="Arial"/>
              </w:rPr>
              <w:t>)</w:t>
            </w:r>
          </w:p>
        </w:tc>
      </w:tr>
      <w:tr w:rsidR="00585BA1" w:rsidRPr="00E61426" w:rsidTr="00585BA1">
        <w:tc>
          <w:tcPr>
            <w:tcW w:w="879" w:type="dxa"/>
          </w:tcPr>
          <w:p w:rsidR="00585BA1" w:rsidRPr="00E61426" w:rsidRDefault="00585BA1" w:rsidP="00A42D20">
            <w:pPr>
              <w:spacing w:after="0" w:line="240" w:lineRule="auto"/>
              <w:rPr>
                <w:rFonts w:ascii="Arial" w:hAnsi="Arial" w:cs="Arial"/>
              </w:rPr>
            </w:pPr>
            <w:r w:rsidRPr="00E61426">
              <w:rPr>
                <w:rFonts w:ascii="Arial" w:hAnsi="Arial" w:cs="Arial"/>
              </w:rPr>
              <w:t>16</w:t>
            </w:r>
          </w:p>
        </w:tc>
        <w:tc>
          <w:tcPr>
            <w:tcW w:w="1078" w:type="dxa"/>
          </w:tcPr>
          <w:p w:rsidR="00585BA1" w:rsidRPr="00E61426" w:rsidRDefault="00585BA1" w:rsidP="00A42D20">
            <w:pPr>
              <w:spacing w:after="0" w:line="240" w:lineRule="auto"/>
              <w:rPr>
                <w:rFonts w:ascii="Arial" w:hAnsi="Arial" w:cs="Arial"/>
                <w:iCs/>
              </w:rPr>
            </w:pPr>
          </w:p>
        </w:tc>
        <w:tc>
          <w:tcPr>
            <w:tcW w:w="1710" w:type="dxa"/>
          </w:tcPr>
          <w:p w:rsidR="00585BA1" w:rsidRDefault="00585BA1" w:rsidP="00585BA1">
            <w:pPr>
              <w:spacing w:after="0" w:line="240" w:lineRule="auto"/>
              <w:rPr>
                <w:rFonts w:ascii="Arial" w:hAnsi="Arial" w:cs="Arial"/>
                <w:iCs/>
              </w:rPr>
            </w:pPr>
            <w:r w:rsidRPr="005D263F">
              <w:rPr>
                <w:rFonts w:ascii="Arial" w:hAnsi="Arial" w:cs="Arial"/>
                <w:iCs/>
              </w:rPr>
              <w:t xml:space="preserve">Chapters </w:t>
            </w:r>
          </w:p>
          <w:p w:rsidR="00585BA1" w:rsidRPr="005D263F" w:rsidRDefault="00585BA1" w:rsidP="00585BA1">
            <w:pPr>
              <w:spacing w:after="0" w:line="240" w:lineRule="auto"/>
              <w:rPr>
                <w:rFonts w:ascii="Arial" w:hAnsi="Arial" w:cs="Arial"/>
                <w:iCs/>
              </w:rPr>
            </w:pPr>
            <w:r w:rsidRPr="005D263F">
              <w:rPr>
                <w:rFonts w:ascii="Arial" w:hAnsi="Arial" w:cs="Arial"/>
                <w:iCs/>
              </w:rPr>
              <w:t>5,</w:t>
            </w:r>
            <w:r>
              <w:rPr>
                <w:rFonts w:ascii="Arial" w:hAnsi="Arial" w:cs="Arial"/>
                <w:iCs/>
              </w:rPr>
              <w:t xml:space="preserve"> 6, </w:t>
            </w:r>
            <w:r w:rsidRPr="005D263F">
              <w:rPr>
                <w:rFonts w:ascii="Arial" w:hAnsi="Arial" w:cs="Arial"/>
                <w:iCs/>
              </w:rPr>
              <w:t>7,</w:t>
            </w:r>
            <w:r>
              <w:rPr>
                <w:rFonts w:ascii="Arial" w:hAnsi="Arial" w:cs="Arial"/>
                <w:iCs/>
              </w:rPr>
              <w:t xml:space="preserve"> 9</w:t>
            </w:r>
          </w:p>
        </w:tc>
        <w:tc>
          <w:tcPr>
            <w:tcW w:w="4230" w:type="dxa"/>
          </w:tcPr>
          <w:p w:rsidR="00585BA1" w:rsidRPr="005D263F" w:rsidRDefault="00585BA1" w:rsidP="00A42D20">
            <w:pPr>
              <w:spacing w:after="0" w:line="240" w:lineRule="auto"/>
              <w:rPr>
                <w:rFonts w:ascii="Arial" w:hAnsi="Arial" w:cs="Arial"/>
                <w:b/>
                <w:bCs/>
              </w:rPr>
            </w:pPr>
            <w:r w:rsidRPr="005D263F">
              <w:rPr>
                <w:rFonts w:ascii="Arial" w:hAnsi="Arial" w:cs="Arial"/>
                <w:b/>
                <w:bCs/>
              </w:rPr>
              <w:t>Review for Final Exam</w:t>
            </w:r>
          </w:p>
        </w:tc>
        <w:tc>
          <w:tcPr>
            <w:tcW w:w="2250" w:type="dxa"/>
          </w:tcPr>
          <w:p w:rsidR="00585BA1" w:rsidRPr="00A47397" w:rsidRDefault="00585BA1" w:rsidP="00585BA1">
            <w:pPr>
              <w:spacing w:after="0" w:line="240" w:lineRule="auto"/>
              <w:rPr>
                <w:rFonts w:ascii="Arial" w:hAnsi="Arial" w:cs="Arial"/>
                <w:color w:val="FF0000"/>
              </w:rPr>
            </w:pPr>
            <w:r w:rsidRPr="00A47397">
              <w:rPr>
                <w:rFonts w:ascii="Arial" w:hAnsi="Arial" w:cs="Arial"/>
              </w:rPr>
              <w:t>(Chapters 5,</w:t>
            </w:r>
            <w:r>
              <w:rPr>
                <w:rFonts w:ascii="Arial" w:hAnsi="Arial" w:cs="Arial"/>
              </w:rPr>
              <w:t xml:space="preserve"> 6</w:t>
            </w:r>
            <w:r w:rsidRPr="00A47397">
              <w:rPr>
                <w:rFonts w:ascii="Arial" w:hAnsi="Arial" w:cs="Arial"/>
              </w:rPr>
              <w:t xml:space="preserve">, </w:t>
            </w:r>
            <w:r>
              <w:rPr>
                <w:rFonts w:ascii="Arial" w:hAnsi="Arial" w:cs="Arial"/>
              </w:rPr>
              <w:t>7</w:t>
            </w:r>
            <w:r w:rsidRPr="00A47397">
              <w:rPr>
                <w:rFonts w:ascii="Arial" w:hAnsi="Arial" w:cs="Arial"/>
              </w:rPr>
              <w:t>,</w:t>
            </w:r>
            <w:r>
              <w:rPr>
                <w:rFonts w:ascii="Arial" w:hAnsi="Arial" w:cs="Arial"/>
              </w:rPr>
              <w:t xml:space="preserve"> 9</w:t>
            </w:r>
            <w:r w:rsidRPr="00A47397">
              <w:rPr>
                <w:rFonts w:ascii="Arial" w:hAnsi="Arial" w:cs="Arial"/>
              </w:rPr>
              <w:t>)</w:t>
            </w:r>
          </w:p>
        </w:tc>
      </w:tr>
      <w:tr w:rsidR="00585BA1" w:rsidRPr="00E61426" w:rsidTr="00585BA1">
        <w:tc>
          <w:tcPr>
            <w:tcW w:w="879" w:type="dxa"/>
          </w:tcPr>
          <w:p w:rsidR="00585BA1" w:rsidRPr="00E61426" w:rsidRDefault="00585BA1" w:rsidP="00C81D68">
            <w:pPr>
              <w:spacing w:after="0" w:line="240" w:lineRule="auto"/>
              <w:rPr>
                <w:rFonts w:ascii="Arial" w:hAnsi="Arial" w:cs="Arial"/>
              </w:rPr>
            </w:pPr>
            <w:r w:rsidRPr="00E61426">
              <w:rPr>
                <w:rFonts w:ascii="Arial" w:hAnsi="Arial" w:cs="Arial"/>
              </w:rPr>
              <w:t>17/18</w:t>
            </w:r>
          </w:p>
        </w:tc>
        <w:tc>
          <w:tcPr>
            <w:tcW w:w="1078" w:type="dxa"/>
          </w:tcPr>
          <w:p w:rsidR="00585BA1" w:rsidRPr="00E61426" w:rsidRDefault="00585BA1" w:rsidP="00A42D20">
            <w:pPr>
              <w:spacing w:after="0" w:line="240" w:lineRule="auto"/>
              <w:rPr>
                <w:rFonts w:ascii="Arial" w:hAnsi="Arial" w:cs="Arial"/>
                <w:iCs/>
              </w:rPr>
            </w:pPr>
            <w:r w:rsidRPr="00E61426">
              <w:rPr>
                <w:rFonts w:ascii="Arial" w:hAnsi="Arial" w:cs="Arial"/>
                <w:iCs/>
              </w:rPr>
              <w:t>TBA</w:t>
            </w:r>
          </w:p>
        </w:tc>
        <w:tc>
          <w:tcPr>
            <w:tcW w:w="1710" w:type="dxa"/>
          </w:tcPr>
          <w:p w:rsidR="00585BA1" w:rsidRDefault="00585BA1" w:rsidP="00585BA1">
            <w:pPr>
              <w:spacing w:after="0" w:line="240" w:lineRule="auto"/>
              <w:rPr>
                <w:rFonts w:ascii="Arial" w:hAnsi="Arial" w:cs="Arial"/>
                <w:iCs/>
              </w:rPr>
            </w:pPr>
            <w:r w:rsidRPr="005D263F">
              <w:rPr>
                <w:rFonts w:ascii="Arial" w:hAnsi="Arial" w:cs="Arial"/>
                <w:iCs/>
              </w:rPr>
              <w:t xml:space="preserve">Chapters </w:t>
            </w:r>
          </w:p>
          <w:p w:rsidR="00585BA1" w:rsidRPr="005D263F" w:rsidRDefault="00585BA1" w:rsidP="00585BA1">
            <w:pPr>
              <w:spacing w:after="0" w:line="240" w:lineRule="auto"/>
              <w:rPr>
                <w:rFonts w:ascii="Arial" w:hAnsi="Arial" w:cs="Arial"/>
              </w:rPr>
            </w:pPr>
            <w:r w:rsidRPr="005D263F">
              <w:rPr>
                <w:rFonts w:ascii="Arial" w:hAnsi="Arial" w:cs="Arial"/>
                <w:iCs/>
              </w:rPr>
              <w:t>5,</w:t>
            </w:r>
            <w:r>
              <w:rPr>
                <w:rFonts w:ascii="Arial" w:hAnsi="Arial" w:cs="Arial"/>
                <w:iCs/>
              </w:rPr>
              <w:t xml:space="preserve"> 6, </w:t>
            </w:r>
            <w:r w:rsidRPr="005D263F">
              <w:rPr>
                <w:rFonts w:ascii="Arial" w:hAnsi="Arial" w:cs="Arial"/>
                <w:iCs/>
              </w:rPr>
              <w:t>7,</w:t>
            </w:r>
            <w:r>
              <w:rPr>
                <w:rFonts w:ascii="Arial" w:hAnsi="Arial" w:cs="Arial"/>
                <w:iCs/>
              </w:rPr>
              <w:t xml:space="preserve"> 9</w:t>
            </w:r>
          </w:p>
        </w:tc>
        <w:tc>
          <w:tcPr>
            <w:tcW w:w="4230" w:type="dxa"/>
          </w:tcPr>
          <w:p w:rsidR="00585BA1" w:rsidRPr="005D263F" w:rsidRDefault="00585BA1" w:rsidP="00A42D20">
            <w:pPr>
              <w:spacing w:after="0" w:line="240" w:lineRule="auto"/>
              <w:rPr>
                <w:rFonts w:ascii="Arial" w:hAnsi="Arial" w:cs="Arial"/>
                <w:bCs/>
              </w:rPr>
            </w:pPr>
            <w:r w:rsidRPr="005D263F">
              <w:rPr>
                <w:rFonts w:ascii="Arial" w:hAnsi="Arial" w:cs="Arial"/>
                <w:bCs/>
              </w:rPr>
              <w:t>see above</w:t>
            </w:r>
          </w:p>
        </w:tc>
        <w:tc>
          <w:tcPr>
            <w:tcW w:w="2250" w:type="dxa"/>
          </w:tcPr>
          <w:p w:rsidR="00585BA1" w:rsidRPr="00A47397" w:rsidRDefault="00585BA1" w:rsidP="00A42D20">
            <w:pPr>
              <w:spacing w:after="0" w:line="240" w:lineRule="auto"/>
              <w:rPr>
                <w:rFonts w:ascii="Arial" w:hAnsi="Arial" w:cs="Arial"/>
                <w:b/>
                <w:bCs/>
              </w:rPr>
            </w:pPr>
            <w:r w:rsidRPr="00A47397">
              <w:rPr>
                <w:rFonts w:ascii="Arial" w:hAnsi="Arial" w:cs="Arial"/>
                <w:b/>
                <w:bCs/>
              </w:rPr>
              <w:t>Final Exam</w:t>
            </w:r>
          </w:p>
          <w:p w:rsidR="00585BA1" w:rsidRPr="00A47397" w:rsidRDefault="00585BA1" w:rsidP="00585BA1">
            <w:pPr>
              <w:spacing w:after="0" w:line="240" w:lineRule="auto"/>
              <w:rPr>
                <w:rFonts w:ascii="Arial" w:hAnsi="Arial" w:cs="Arial"/>
                <w:iCs/>
                <w:color w:val="FF0000"/>
              </w:rPr>
            </w:pPr>
            <w:r w:rsidRPr="00A47397">
              <w:rPr>
                <w:rFonts w:ascii="Arial" w:hAnsi="Arial" w:cs="Arial"/>
              </w:rPr>
              <w:t>(</w:t>
            </w:r>
            <w:r w:rsidRPr="00A47397">
              <w:rPr>
                <w:rFonts w:ascii="Arial" w:hAnsi="Arial" w:cs="Arial"/>
                <w:iCs/>
              </w:rPr>
              <w:t xml:space="preserve">Chapters </w:t>
            </w:r>
            <w:r w:rsidRPr="00A47397">
              <w:rPr>
                <w:rFonts w:ascii="Arial" w:hAnsi="Arial" w:cs="Arial"/>
              </w:rPr>
              <w:t>5,</w:t>
            </w:r>
            <w:r>
              <w:rPr>
                <w:rFonts w:ascii="Arial" w:hAnsi="Arial" w:cs="Arial"/>
              </w:rPr>
              <w:t xml:space="preserve"> 6, </w:t>
            </w:r>
            <w:r w:rsidRPr="00A47397">
              <w:rPr>
                <w:rFonts w:ascii="Arial" w:hAnsi="Arial" w:cs="Arial"/>
              </w:rPr>
              <w:t xml:space="preserve">7, </w:t>
            </w:r>
            <w:r>
              <w:rPr>
                <w:rFonts w:ascii="Arial" w:hAnsi="Arial" w:cs="Arial"/>
              </w:rPr>
              <w:t>9)</w:t>
            </w:r>
          </w:p>
        </w:tc>
      </w:tr>
    </w:tbl>
    <w:p w:rsidR="005F5AE9" w:rsidRPr="007038D3" w:rsidRDefault="005F5AE9" w:rsidP="005F5AE9">
      <w:pPr>
        <w:rPr>
          <w:rFonts w:ascii="Arial" w:hAnsi="Arial" w:cs="Arial"/>
        </w:rPr>
      </w:pPr>
    </w:p>
    <w:p w:rsidR="005F5AE9" w:rsidRDefault="005F5AE9" w:rsidP="005F5AE9">
      <w:pPr>
        <w:rPr>
          <w:rFonts w:ascii="Arial" w:hAnsi="Arial" w:cs="Arial"/>
          <w:lang w:val="en-US"/>
        </w:rPr>
      </w:pPr>
    </w:p>
    <w:p w:rsidR="00A42D20" w:rsidRDefault="00A42D20" w:rsidP="005F5AE9">
      <w:pPr>
        <w:rPr>
          <w:rFonts w:ascii="Arial" w:hAnsi="Arial" w:cs="Arial"/>
          <w:lang w:val="en-US"/>
        </w:rPr>
      </w:pPr>
    </w:p>
    <w:p w:rsidR="00A47397" w:rsidRDefault="00A47397" w:rsidP="005F5AE9">
      <w:pPr>
        <w:rPr>
          <w:rFonts w:ascii="Arial" w:hAnsi="Arial" w:cs="Arial"/>
          <w:lang w:val="en-US"/>
        </w:rPr>
      </w:pPr>
    </w:p>
    <w:p w:rsidR="00A47397" w:rsidRDefault="00A47397" w:rsidP="005F5AE9">
      <w:pPr>
        <w:rPr>
          <w:rFonts w:ascii="Arial" w:hAnsi="Arial" w:cs="Arial"/>
          <w:lang w:val="en-US"/>
        </w:rPr>
      </w:pPr>
    </w:p>
    <w:p w:rsidR="00A42D20" w:rsidRDefault="00A42D20" w:rsidP="005F5AE9">
      <w:pPr>
        <w:rPr>
          <w:rFonts w:ascii="Arial" w:hAnsi="Arial" w:cs="Arial"/>
          <w:lang w:val="en-US"/>
        </w:rPr>
      </w:pPr>
    </w:p>
    <w:p w:rsidR="00A42D20" w:rsidRDefault="00A42D20" w:rsidP="005F5AE9">
      <w:pPr>
        <w:rPr>
          <w:rFonts w:ascii="Arial" w:hAnsi="Arial" w:cs="Arial"/>
          <w:lang w:val="en-US"/>
        </w:rPr>
      </w:pPr>
    </w:p>
    <w:p w:rsidR="00A42D20" w:rsidRDefault="00A42D20" w:rsidP="005F5AE9">
      <w:pPr>
        <w:rPr>
          <w:rFonts w:ascii="Arial" w:hAnsi="Arial" w:cs="Arial"/>
          <w:lang w:val="en-US"/>
        </w:rPr>
      </w:pPr>
    </w:p>
    <w:p w:rsidR="00A42D20" w:rsidRDefault="00A42D20" w:rsidP="005F5AE9">
      <w:pPr>
        <w:rPr>
          <w:rFonts w:ascii="Arial" w:hAnsi="Arial" w:cs="Arial"/>
          <w:lang w:val="en-US"/>
        </w:rPr>
      </w:pPr>
    </w:p>
    <w:p w:rsidR="00A42D20" w:rsidRDefault="00A42D20" w:rsidP="005F5AE9">
      <w:pPr>
        <w:rPr>
          <w:rFonts w:ascii="Arial" w:hAnsi="Arial" w:cs="Arial"/>
          <w:lang w:val="en-US"/>
        </w:rPr>
      </w:pPr>
    </w:p>
    <w:p w:rsidR="00901E60" w:rsidRDefault="00901E60" w:rsidP="005F5AE9">
      <w:pPr>
        <w:bidi/>
        <w:spacing w:after="0" w:line="240" w:lineRule="auto"/>
        <w:ind w:right="-709"/>
        <w:jc w:val="right"/>
        <w:rPr>
          <w:rFonts w:ascii="Arial" w:eastAsia="Times New Roman" w:hAnsi="Arial" w:cs="Arial"/>
          <w:b/>
          <w:bCs/>
          <w:sz w:val="24"/>
          <w:szCs w:val="24"/>
          <w:lang w:val="en-US"/>
        </w:rPr>
      </w:pPr>
    </w:p>
    <w:tbl>
      <w:tblPr>
        <w:tblW w:w="9242" w:type="dxa"/>
        <w:jc w:val="center"/>
        <w:tblInd w:w="-15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8"/>
        <w:gridCol w:w="970"/>
        <w:gridCol w:w="2243"/>
        <w:gridCol w:w="1186"/>
        <w:gridCol w:w="950"/>
        <w:gridCol w:w="1236"/>
        <w:gridCol w:w="1359"/>
      </w:tblGrid>
      <w:tr w:rsidR="00A47397" w:rsidRPr="00A47397" w:rsidTr="00841879">
        <w:trPr>
          <w:trHeight w:val="420"/>
          <w:jc w:val="center"/>
        </w:trPr>
        <w:tc>
          <w:tcPr>
            <w:tcW w:w="1298" w:type="dxa"/>
            <w:vMerge w:val="restart"/>
            <w:tcBorders>
              <w:top w:val="thinThickSmallGap" w:sz="24" w:space="0" w:color="auto"/>
              <w:left w:val="thinThickSmallGap" w:sz="24" w:space="0" w:color="auto"/>
              <w:bottom w:val="single" w:sz="4" w:space="0" w:color="000000"/>
              <w:right w:val="single" w:sz="4" w:space="0" w:color="000000"/>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Course Number</w:t>
            </w:r>
          </w:p>
        </w:tc>
        <w:tc>
          <w:tcPr>
            <w:tcW w:w="970" w:type="dxa"/>
            <w:vMerge w:val="restart"/>
            <w:tcBorders>
              <w:top w:val="thinThickSmallGap" w:sz="24" w:space="0" w:color="auto"/>
              <w:left w:val="single" w:sz="4" w:space="0" w:color="000000"/>
              <w:bottom w:val="single" w:sz="4" w:space="0" w:color="000000"/>
              <w:right w:val="single" w:sz="4" w:space="0" w:color="000000"/>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Course Level</w:t>
            </w:r>
          </w:p>
        </w:tc>
        <w:tc>
          <w:tcPr>
            <w:tcW w:w="2243" w:type="dxa"/>
            <w:vMerge w:val="restart"/>
            <w:tcBorders>
              <w:top w:val="thinThickSmallGap" w:sz="24" w:space="0" w:color="auto"/>
              <w:left w:val="single" w:sz="4" w:space="0" w:color="000000"/>
              <w:bottom w:val="single" w:sz="4" w:space="0" w:color="000000"/>
              <w:right w:val="single" w:sz="4" w:space="0" w:color="000000"/>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Course Title</w:t>
            </w:r>
          </w:p>
        </w:tc>
        <w:tc>
          <w:tcPr>
            <w:tcW w:w="1186" w:type="dxa"/>
            <w:vMerge w:val="restart"/>
            <w:tcBorders>
              <w:top w:val="thinThickSmallGap" w:sz="24" w:space="0" w:color="auto"/>
              <w:left w:val="single" w:sz="4" w:space="0" w:color="000000"/>
              <w:bottom w:val="single" w:sz="4" w:space="0" w:color="000000"/>
              <w:right w:val="single" w:sz="4" w:space="0" w:color="000000"/>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Study Units</w:t>
            </w:r>
          </w:p>
        </w:tc>
        <w:tc>
          <w:tcPr>
            <w:tcW w:w="2186" w:type="dxa"/>
            <w:gridSpan w:val="2"/>
            <w:tcBorders>
              <w:top w:val="thinThickSmallGap" w:sz="24" w:space="0" w:color="auto"/>
              <w:left w:val="single" w:sz="4" w:space="0" w:color="000000"/>
              <w:bottom w:val="single" w:sz="4" w:space="0" w:color="auto"/>
              <w:right w:val="single" w:sz="4" w:space="0" w:color="000000"/>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rtl/>
                <w:lang w:val="en-US"/>
              </w:rPr>
            </w:pPr>
            <w:r w:rsidRPr="00A47397">
              <w:rPr>
                <w:rFonts w:ascii="Times New Roman" w:eastAsia="Times New Roman" w:hAnsi="Times New Roman"/>
                <w:sz w:val="24"/>
                <w:szCs w:val="24"/>
                <w:lang w:val="en-US"/>
              </w:rPr>
              <w:t>Contact Hours</w:t>
            </w:r>
          </w:p>
        </w:tc>
        <w:tc>
          <w:tcPr>
            <w:tcW w:w="1359" w:type="dxa"/>
            <w:vMerge w:val="restart"/>
            <w:tcBorders>
              <w:top w:val="thinThickSmallGap" w:sz="24" w:space="0" w:color="auto"/>
              <w:left w:val="single" w:sz="4" w:space="0" w:color="000000"/>
              <w:bottom w:val="single" w:sz="4" w:space="0" w:color="000000"/>
              <w:right w:val="thinThickSmallGap" w:sz="24" w:space="0" w:color="auto"/>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Pre-requisite</w:t>
            </w:r>
          </w:p>
        </w:tc>
      </w:tr>
      <w:tr w:rsidR="00A47397" w:rsidRPr="00A47397" w:rsidTr="00841879">
        <w:trPr>
          <w:trHeight w:val="420"/>
          <w:jc w:val="center"/>
        </w:trPr>
        <w:tc>
          <w:tcPr>
            <w:tcW w:w="0" w:type="auto"/>
            <w:vMerge/>
            <w:tcBorders>
              <w:top w:val="thinThickSmallGap" w:sz="24" w:space="0" w:color="auto"/>
              <w:left w:val="thinThickSmallGap" w:sz="24" w:space="0" w:color="auto"/>
              <w:bottom w:val="single" w:sz="4" w:space="0" w:color="000000"/>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p>
        </w:tc>
        <w:tc>
          <w:tcPr>
            <w:tcW w:w="970" w:type="dxa"/>
            <w:vMerge/>
            <w:tcBorders>
              <w:top w:val="thinThickSmallGap" w:sz="24" w:space="0" w:color="auto"/>
              <w:left w:val="single" w:sz="4" w:space="0" w:color="000000"/>
              <w:bottom w:val="single" w:sz="4" w:space="0" w:color="000000"/>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p>
        </w:tc>
        <w:tc>
          <w:tcPr>
            <w:tcW w:w="2243" w:type="dxa"/>
            <w:vMerge/>
            <w:tcBorders>
              <w:top w:val="thinThickSmallGap" w:sz="24" w:space="0" w:color="auto"/>
              <w:left w:val="single" w:sz="4" w:space="0" w:color="000000"/>
              <w:bottom w:val="single" w:sz="4" w:space="0" w:color="000000"/>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p>
        </w:tc>
        <w:tc>
          <w:tcPr>
            <w:tcW w:w="0" w:type="auto"/>
            <w:vMerge/>
            <w:tcBorders>
              <w:top w:val="thinThickSmallGap" w:sz="24" w:space="0" w:color="auto"/>
              <w:left w:val="single" w:sz="4" w:space="0" w:color="000000"/>
              <w:bottom w:val="single" w:sz="4" w:space="0" w:color="000000"/>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p>
        </w:tc>
        <w:tc>
          <w:tcPr>
            <w:tcW w:w="950" w:type="dxa"/>
            <w:tcBorders>
              <w:top w:val="single" w:sz="4" w:space="0" w:color="auto"/>
              <w:left w:val="single" w:sz="4" w:space="0" w:color="000000"/>
              <w:bottom w:val="single" w:sz="4" w:space="0" w:color="000000"/>
              <w:right w:val="single" w:sz="4" w:space="0" w:color="000000"/>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Plenary Lecture</w:t>
            </w:r>
          </w:p>
        </w:tc>
        <w:tc>
          <w:tcPr>
            <w:tcW w:w="1236" w:type="dxa"/>
            <w:tcBorders>
              <w:top w:val="single" w:sz="4" w:space="0" w:color="auto"/>
              <w:left w:val="single" w:sz="4" w:space="0" w:color="000000"/>
              <w:bottom w:val="single" w:sz="4" w:space="0" w:color="000000"/>
              <w:right w:val="single" w:sz="4" w:space="0" w:color="000000"/>
            </w:tcBorders>
            <w:shd w:val="clear" w:color="auto" w:fill="EEECE1"/>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Workshop</w:t>
            </w:r>
          </w:p>
        </w:tc>
        <w:tc>
          <w:tcPr>
            <w:tcW w:w="0" w:type="auto"/>
            <w:vMerge/>
            <w:tcBorders>
              <w:top w:val="thinThickSmallGap" w:sz="24" w:space="0" w:color="auto"/>
              <w:left w:val="single" w:sz="4" w:space="0" w:color="000000"/>
              <w:bottom w:val="single" w:sz="4" w:space="0" w:color="000000"/>
              <w:right w:val="thinThickSmallGap" w:sz="24" w:space="0" w:color="auto"/>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p>
        </w:tc>
      </w:tr>
      <w:tr w:rsidR="00A47397" w:rsidRPr="00A47397" w:rsidTr="00841879">
        <w:trPr>
          <w:jc w:val="center"/>
        </w:trPr>
        <w:tc>
          <w:tcPr>
            <w:tcW w:w="1298" w:type="dxa"/>
            <w:tcBorders>
              <w:top w:val="single" w:sz="4" w:space="0" w:color="000000"/>
              <w:left w:val="thinThickSmallGap" w:sz="24" w:space="0" w:color="auto"/>
              <w:bottom w:val="thinThickSmallGap" w:sz="24" w:space="0" w:color="auto"/>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LANE 219</w:t>
            </w:r>
          </w:p>
        </w:tc>
        <w:tc>
          <w:tcPr>
            <w:tcW w:w="970" w:type="dxa"/>
            <w:tcBorders>
              <w:top w:val="single" w:sz="4" w:space="0" w:color="000000"/>
              <w:left w:val="single" w:sz="4" w:space="0" w:color="000000"/>
              <w:bottom w:val="thinThickSmallGap" w:sz="24" w:space="0" w:color="auto"/>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3</w:t>
            </w:r>
          </w:p>
        </w:tc>
        <w:tc>
          <w:tcPr>
            <w:tcW w:w="2243" w:type="dxa"/>
            <w:tcBorders>
              <w:top w:val="single" w:sz="4" w:space="0" w:color="000000"/>
              <w:left w:val="single" w:sz="4" w:space="0" w:color="000000"/>
              <w:bottom w:val="thinThickSmallGap" w:sz="24" w:space="0" w:color="auto"/>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Conversation 2</w:t>
            </w:r>
          </w:p>
        </w:tc>
        <w:tc>
          <w:tcPr>
            <w:tcW w:w="1186" w:type="dxa"/>
            <w:tcBorders>
              <w:top w:val="single" w:sz="4" w:space="0" w:color="000000"/>
              <w:left w:val="single" w:sz="4" w:space="0" w:color="000000"/>
              <w:bottom w:val="thinThickSmallGap" w:sz="24" w:space="0" w:color="auto"/>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2</w:t>
            </w:r>
          </w:p>
        </w:tc>
        <w:tc>
          <w:tcPr>
            <w:tcW w:w="950" w:type="dxa"/>
            <w:tcBorders>
              <w:top w:val="single" w:sz="4" w:space="0" w:color="000000"/>
              <w:left w:val="single" w:sz="4" w:space="0" w:color="000000"/>
              <w:bottom w:val="thinThickSmallGap" w:sz="24" w:space="0" w:color="auto"/>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p>
        </w:tc>
        <w:tc>
          <w:tcPr>
            <w:tcW w:w="1236" w:type="dxa"/>
            <w:tcBorders>
              <w:top w:val="single" w:sz="4" w:space="0" w:color="000000"/>
              <w:left w:val="single" w:sz="4" w:space="0" w:color="000000"/>
              <w:bottom w:val="thinThickSmallGap" w:sz="24" w:space="0" w:color="auto"/>
              <w:right w:val="single" w:sz="4" w:space="0" w:color="000000"/>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2</w:t>
            </w:r>
          </w:p>
        </w:tc>
        <w:tc>
          <w:tcPr>
            <w:tcW w:w="1359" w:type="dxa"/>
            <w:tcBorders>
              <w:top w:val="single" w:sz="4" w:space="0" w:color="000000"/>
              <w:left w:val="single" w:sz="4" w:space="0" w:color="000000"/>
              <w:bottom w:val="thinThickSmallGap" w:sz="24" w:space="0" w:color="auto"/>
              <w:right w:val="thinThickSmallGap" w:sz="24" w:space="0" w:color="auto"/>
            </w:tcBorders>
            <w:vAlign w:val="center"/>
          </w:tcPr>
          <w:p w:rsidR="00A47397" w:rsidRPr="00A47397" w:rsidRDefault="00A47397" w:rsidP="00A47397">
            <w:pPr>
              <w:spacing w:after="0" w:line="240" w:lineRule="auto"/>
              <w:jc w:val="center"/>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LANE 118</w:t>
            </w:r>
          </w:p>
        </w:tc>
      </w:tr>
    </w:tbl>
    <w:p w:rsidR="00A47397" w:rsidRPr="00A47397" w:rsidRDefault="00A47397" w:rsidP="00A47397">
      <w:pPr>
        <w:bidi/>
        <w:spacing w:after="0" w:line="240" w:lineRule="auto"/>
        <w:jc w:val="right"/>
        <w:rPr>
          <w:rFonts w:ascii="Times New Roman" w:eastAsia="Times New Roman" w:hAnsi="Times New Roman"/>
          <w:sz w:val="24"/>
          <w:szCs w:val="24"/>
          <w:rtl/>
          <w:lang w:val="en-US"/>
        </w:rPr>
      </w:pPr>
    </w:p>
    <w:p w:rsidR="00A47397" w:rsidRPr="00A47397" w:rsidRDefault="00A47397" w:rsidP="00A47397">
      <w:pPr>
        <w:tabs>
          <w:tab w:val="left" w:pos="1642"/>
        </w:tabs>
        <w:bidi/>
        <w:spacing w:after="0" w:line="240" w:lineRule="auto"/>
        <w:ind w:right="-709"/>
        <w:rPr>
          <w:rFonts w:ascii="Times New Roman" w:eastAsia="Times New Roman" w:hAnsi="Times New Roman"/>
          <w:b/>
          <w:bCs/>
          <w:sz w:val="24"/>
          <w:szCs w:val="24"/>
          <w:lang w:val="en-US"/>
        </w:rPr>
      </w:pPr>
      <w:r w:rsidRPr="00A47397">
        <w:rPr>
          <w:rFonts w:ascii="Times New Roman" w:eastAsia="Times New Roman" w:hAnsi="Times New Roman"/>
          <w:b/>
          <w:bCs/>
          <w:sz w:val="24"/>
          <w:szCs w:val="24"/>
          <w:rtl/>
          <w:lang w:val="en-US"/>
        </w:rPr>
        <w:tab/>
      </w:r>
    </w:p>
    <w:p w:rsidR="00A47397" w:rsidRPr="00A47397" w:rsidRDefault="00A47397" w:rsidP="00A47397">
      <w:pPr>
        <w:bidi/>
        <w:spacing w:after="0" w:line="240" w:lineRule="auto"/>
        <w:ind w:right="-709"/>
        <w:jc w:val="right"/>
        <w:rPr>
          <w:rFonts w:ascii="Times New Roman" w:eastAsia="Times New Roman" w:hAnsi="Times New Roman"/>
          <w:b/>
          <w:bCs/>
          <w:sz w:val="24"/>
          <w:szCs w:val="24"/>
          <w:lang w:val="en-US"/>
        </w:rPr>
      </w:pPr>
      <w:r w:rsidRPr="00A47397">
        <w:rPr>
          <w:rFonts w:ascii="Times New Roman" w:eastAsia="Times New Roman" w:hAnsi="Times New Roman"/>
          <w:b/>
          <w:bCs/>
          <w:sz w:val="24"/>
          <w:szCs w:val="24"/>
          <w:lang w:val="en-US"/>
        </w:rPr>
        <w:t>Course Description</w:t>
      </w:r>
    </w:p>
    <w:p w:rsidR="00A47397" w:rsidRPr="00A47397" w:rsidRDefault="00A47397" w:rsidP="00A47397">
      <w:pPr>
        <w:bidi/>
        <w:spacing w:after="0" w:line="240" w:lineRule="auto"/>
        <w:ind w:right="-709"/>
        <w:jc w:val="right"/>
        <w:rPr>
          <w:rFonts w:ascii="Times New Roman" w:eastAsia="Times New Roman" w:hAnsi="Times New Roman"/>
          <w:sz w:val="24"/>
          <w:szCs w:val="24"/>
          <w:lang w:val="en-US"/>
        </w:rPr>
      </w:pPr>
    </w:p>
    <w:p w:rsidR="00A47397" w:rsidRPr="00A47397" w:rsidRDefault="00A47397" w:rsidP="00A47397">
      <w:pPr>
        <w:spacing w:after="0" w:line="240" w:lineRule="auto"/>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The main aim of Conversation 2 is to build on the listening skills and language functions students learned in Conversation 1. This development is achieved by increasing students’ repertoire of listening skills, while applying them to longer pieces of spoken discourse, at progressively higher levels of complexity. Similarly, more individual attention is provided to encourage students to speak longer lengths of time on more advanced topics. In this way, students are given opportunities to enhance their fluency and accuracy, to maximize the spontaneity of their speech. Another objective of the course is to guide students to refine their pronunciation, and expand their vocabulary.</w:t>
      </w:r>
    </w:p>
    <w:p w:rsidR="00A47397" w:rsidRPr="00A47397" w:rsidRDefault="00A47397" w:rsidP="00A47397">
      <w:pPr>
        <w:spacing w:after="0" w:line="240" w:lineRule="auto"/>
        <w:rPr>
          <w:rFonts w:ascii="Times New Roman" w:eastAsia="Times New Roman" w:hAnsi="Times New Roman"/>
          <w:sz w:val="24"/>
          <w:szCs w:val="24"/>
          <w:lang w:val="en-US"/>
        </w:rPr>
      </w:pPr>
      <w:r w:rsidRPr="00A47397">
        <w:rPr>
          <w:rFonts w:ascii="Times New Roman" w:eastAsia="Times New Roman" w:hAnsi="Times New Roman"/>
          <w:color w:val="FF0000"/>
          <w:sz w:val="24"/>
          <w:szCs w:val="24"/>
          <w:lang w:val="en-US"/>
        </w:rPr>
        <w:t xml:space="preserve"> </w:t>
      </w:r>
    </w:p>
    <w:p w:rsidR="00A47397" w:rsidRPr="00A47397" w:rsidRDefault="00A47397" w:rsidP="00A47397">
      <w:pPr>
        <w:spacing w:after="0" w:line="240" w:lineRule="auto"/>
        <w:rPr>
          <w:rFonts w:ascii="Times New Roman" w:eastAsia="Times New Roman" w:hAnsi="Times New Roman"/>
          <w:sz w:val="24"/>
          <w:szCs w:val="24"/>
          <w:lang w:val="en-US"/>
        </w:rPr>
      </w:pPr>
    </w:p>
    <w:p w:rsidR="00A47397" w:rsidRPr="00A47397" w:rsidRDefault="00A47397" w:rsidP="00A47397">
      <w:pPr>
        <w:bidi/>
        <w:spacing w:after="0" w:line="240" w:lineRule="auto"/>
        <w:ind w:right="-720"/>
        <w:jc w:val="right"/>
        <w:rPr>
          <w:rFonts w:ascii="Times New Roman" w:eastAsia="Times New Roman" w:hAnsi="Times New Roman"/>
          <w:b/>
          <w:bCs/>
          <w:sz w:val="24"/>
          <w:szCs w:val="24"/>
          <w:lang w:val="en-US"/>
        </w:rPr>
      </w:pPr>
      <w:r w:rsidRPr="00A47397">
        <w:rPr>
          <w:rFonts w:ascii="Times New Roman" w:eastAsia="Times New Roman" w:hAnsi="Times New Roman"/>
          <w:sz w:val="24"/>
          <w:szCs w:val="24"/>
          <w:lang w:val="en-US"/>
        </w:rPr>
        <w:t xml:space="preserve"> </w:t>
      </w:r>
      <w:r w:rsidRPr="00A47397">
        <w:rPr>
          <w:rFonts w:ascii="Times New Roman" w:eastAsia="Times New Roman" w:hAnsi="Times New Roman"/>
          <w:b/>
          <w:bCs/>
          <w:sz w:val="24"/>
          <w:szCs w:val="24"/>
          <w:lang w:val="en-US"/>
        </w:rPr>
        <w:t>Course Objectives</w:t>
      </w:r>
    </w:p>
    <w:p w:rsidR="00A47397" w:rsidRPr="00A47397" w:rsidRDefault="00A47397" w:rsidP="00A47397">
      <w:pPr>
        <w:bidi/>
        <w:spacing w:after="0" w:line="240" w:lineRule="auto"/>
        <w:ind w:right="-426"/>
        <w:jc w:val="right"/>
        <w:rPr>
          <w:rFonts w:ascii="Times New Roman" w:eastAsia="Times New Roman" w:hAnsi="Times New Roman"/>
          <w:sz w:val="24"/>
          <w:szCs w:val="24"/>
          <w:rtl/>
          <w:lang w:val="en-US"/>
        </w:rPr>
      </w:pPr>
      <w:r w:rsidRPr="00A47397">
        <w:rPr>
          <w:rFonts w:ascii="Times New Roman" w:eastAsia="Times New Roman" w:hAnsi="Times New Roman"/>
          <w:sz w:val="24"/>
          <w:szCs w:val="24"/>
          <w:lang w:val="en-US"/>
        </w:rPr>
        <w:t xml:space="preserve"> </w:t>
      </w:r>
    </w:p>
    <w:p w:rsidR="00A47397" w:rsidRPr="00A47397" w:rsidRDefault="00A47397" w:rsidP="00A47397">
      <w:pPr>
        <w:shd w:val="clear" w:color="auto" w:fill="FFFFFF"/>
        <w:spacing w:after="0" w:line="240" w:lineRule="auto"/>
        <w:rPr>
          <w:rFonts w:ascii="Times New Roman" w:eastAsia="Times New Roman" w:hAnsi="Times New Roman"/>
          <w:sz w:val="24"/>
          <w:szCs w:val="24"/>
          <w:lang w:eastAsia="en-GB"/>
        </w:rPr>
      </w:pPr>
      <w:r w:rsidRPr="00A47397">
        <w:rPr>
          <w:rFonts w:ascii="Times New Roman" w:eastAsia="Times New Roman" w:hAnsi="Times New Roman"/>
          <w:sz w:val="24"/>
          <w:szCs w:val="24"/>
          <w:lang w:eastAsia="en-GB"/>
        </w:rPr>
        <w:t>By the end of the course, students should be able to:</w:t>
      </w:r>
    </w:p>
    <w:p w:rsidR="00A47397" w:rsidRPr="00A47397" w:rsidRDefault="00A47397" w:rsidP="00A47397">
      <w:pPr>
        <w:shd w:val="clear" w:color="auto" w:fill="FFFFFF"/>
        <w:spacing w:after="0" w:line="240" w:lineRule="auto"/>
        <w:rPr>
          <w:rFonts w:ascii="Times New Roman" w:eastAsia="Times New Roman" w:hAnsi="Times New Roman"/>
          <w:color w:val="7030A0"/>
          <w:sz w:val="16"/>
          <w:szCs w:val="16"/>
          <w:lang w:eastAsia="en-GB"/>
        </w:rPr>
      </w:pPr>
    </w:p>
    <w:p w:rsidR="00A47397" w:rsidRPr="00A47397" w:rsidRDefault="00A47397" w:rsidP="00A47397">
      <w:pPr>
        <w:numPr>
          <w:ilvl w:val="0"/>
          <w:numId w:val="1"/>
        </w:numPr>
        <w:spacing w:after="0" w:line="240" w:lineRule="auto"/>
        <w:ind w:right="180"/>
        <w:jc w:val="both"/>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listen</w:t>
      </w:r>
      <w:proofErr w:type="gramEnd"/>
      <w:r w:rsidRPr="00A47397">
        <w:rPr>
          <w:rFonts w:ascii="Times New Roman" w:eastAsia="Times New Roman" w:hAnsi="Times New Roman"/>
          <w:sz w:val="24"/>
          <w:szCs w:val="24"/>
          <w:lang w:val="en-US"/>
        </w:rPr>
        <w:t xml:space="preserve"> for main ideas and specific information.</w:t>
      </w:r>
    </w:p>
    <w:p w:rsidR="00A47397" w:rsidRPr="00A47397" w:rsidRDefault="00A47397" w:rsidP="00A47397">
      <w:pPr>
        <w:numPr>
          <w:ilvl w:val="0"/>
          <w:numId w:val="1"/>
        </w:numPr>
        <w:spacing w:after="0" w:line="240" w:lineRule="auto"/>
        <w:ind w:right="180"/>
        <w:jc w:val="both"/>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get</w:t>
      </w:r>
      <w:proofErr w:type="gramEnd"/>
      <w:r w:rsidRPr="00A47397">
        <w:rPr>
          <w:rFonts w:ascii="Times New Roman" w:eastAsia="Times New Roman" w:hAnsi="Times New Roman"/>
          <w:sz w:val="24"/>
          <w:szCs w:val="24"/>
          <w:lang w:val="en-US"/>
        </w:rPr>
        <w:t xml:space="preserve"> meaning from context and identify emphasis in listening tasks.</w:t>
      </w:r>
    </w:p>
    <w:p w:rsidR="00A47397" w:rsidRPr="00A47397" w:rsidRDefault="00A47397" w:rsidP="00A47397">
      <w:pPr>
        <w:numPr>
          <w:ilvl w:val="0"/>
          <w:numId w:val="1"/>
        </w:numPr>
        <w:spacing w:after="0" w:line="240" w:lineRule="auto"/>
        <w:ind w:right="180"/>
        <w:jc w:val="both"/>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take</w:t>
      </w:r>
      <w:proofErr w:type="gramEnd"/>
      <w:r w:rsidRPr="00A47397">
        <w:rPr>
          <w:rFonts w:ascii="Times New Roman" w:eastAsia="Times New Roman" w:hAnsi="Times New Roman"/>
          <w:sz w:val="24"/>
          <w:szCs w:val="24"/>
          <w:lang w:val="en-US"/>
        </w:rPr>
        <w:t xml:space="preserve"> notes on main ideas and specific information from spoken subject matter.</w:t>
      </w:r>
    </w:p>
    <w:p w:rsidR="00A47397" w:rsidRPr="00A47397" w:rsidRDefault="00A47397" w:rsidP="00A47397">
      <w:pPr>
        <w:numPr>
          <w:ilvl w:val="0"/>
          <w:numId w:val="1"/>
        </w:numPr>
        <w:spacing w:after="0" w:line="240" w:lineRule="auto"/>
        <w:ind w:right="180"/>
        <w:jc w:val="both"/>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identify</w:t>
      </w:r>
      <w:proofErr w:type="gramEnd"/>
      <w:r w:rsidRPr="00A47397">
        <w:rPr>
          <w:rFonts w:ascii="Times New Roman" w:eastAsia="Times New Roman" w:hAnsi="Times New Roman"/>
          <w:sz w:val="24"/>
          <w:szCs w:val="24"/>
          <w:lang w:val="en-US"/>
        </w:rPr>
        <w:t xml:space="preserve"> stressed words and reductions, while listening to more advanced spoken material.</w:t>
      </w:r>
    </w:p>
    <w:p w:rsidR="00A47397" w:rsidRPr="00A47397" w:rsidRDefault="00A47397" w:rsidP="00A47397">
      <w:pPr>
        <w:numPr>
          <w:ilvl w:val="0"/>
          <w:numId w:val="1"/>
        </w:numPr>
        <w:spacing w:after="0" w:line="240" w:lineRule="auto"/>
        <w:contextualSpacing/>
        <w:jc w:val="both"/>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comprehend</w:t>
      </w:r>
      <w:proofErr w:type="gramEnd"/>
      <w:r w:rsidRPr="00A47397">
        <w:rPr>
          <w:rFonts w:ascii="Times New Roman" w:eastAsia="Times New Roman" w:hAnsi="Times New Roman"/>
          <w:sz w:val="24"/>
          <w:szCs w:val="24"/>
          <w:lang w:val="en-US"/>
        </w:rPr>
        <w:t xml:space="preserve"> new vocabulary in listening tasks and utilize these words in communicative activities.</w:t>
      </w:r>
    </w:p>
    <w:p w:rsidR="00A47397" w:rsidRPr="00A47397" w:rsidRDefault="00A47397" w:rsidP="00A47397">
      <w:pPr>
        <w:numPr>
          <w:ilvl w:val="0"/>
          <w:numId w:val="1"/>
        </w:numPr>
        <w:spacing w:after="0" w:line="240" w:lineRule="auto"/>
        <w:ind w:right="180"/>
        <w:jc w:val="both"/>
        <w:rPr>
          <w:rFonts w:ascii="Times New Roman" w:eastAsia="Times New Roman" w:hAnsi="Times New Roman"/>
          <w:sz w:val="24"/>
          <w:szCs w:val="24"/>
          <w:lang w:val="en-US"/>
        </w:rPr>
      </w:pPr>
      <w:proofErr w:type="gramStart"/>
      <w:r w:rsidRPr="00A47397">
        <w:rPr>
          <w:rFonts w:ascii="Times New Roman" w:hAnsi="Times New Roman"/>
          <w:sz w:val="24"/>
          <w:szCs w:val="24"/>
          <w:lang w:val="en-US"/>
        </w:rPr>
        <w:t>develop</w:t>
      </w:r>
      <w:proofErr w:type="gramEnd"/>
      <w:r w:rsidRPr="00A47397">
        <w:rPr>
          <w:rFonts w:ascii="Times New Roman" w:hAnsi="Times New Roman"/>
          <w:sz w:val="24"/>
          <w:szCs w:val="24"/>
          <w:lang w:val="en-US"/>
        </w:rPr>
        <w:t xml:space="preserve"> higher levels of accuracy and fluency in communication, according to the specific language functions covered for each theme in the text.</w:t>
      </w:r>
      <w:r w:rsidRPr="00A47397">
        <w:rPr>
          <w:rFonts w:ascii="Times New Roman" w:eastAsia="Times New Roman" w:hAnsi="Times New Roman"/>
          <w:sz w:val="24"/>
          <w:szCs w:val="24"/>
          <w:lang w:val="en-US"/>
        </w:rPr>
        <w:t xml:space="preserve"> </w:t>
      </w:r>
    </w:p>
    <w:p w:rsidR="00A47397" w:rsidRPr="00A47397" w:rsidRDefault="00A47397" w:rsidP="00A47397">
      <w:pPr>
        <w:numPr>
          <w:ilvl w:val="0"/>
          <w:numId w:val="1"/>
        </w:numPr>
        <w:spacing w:after="0" w:line="240" w:lineRule="auto"/>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continue</w:t>
      </w:r>
      <w:proofErr w:type="gramEnd"/>
      <w:r w:rsidRPr="00A47397">
        <w:rPr>
          <w:rFonts w:ascii="Times New Roman" w:eastAsia="Times New Roman" w:hAnsi="Times New Roman"/>
          <w:sz w:val="24"/>
          <w:szCs w:val="24"/>
          <w:lang w:val="en-US"/>
        </w:rPr>
        <w:t xml:space="preserve"> to implement the rules of pronunciation in their speaking.</w:t>
      </w:r>
    </w:p>
    <w:p w:rsidR="00A47397" w:rsidRPr="00A47397" w:rsidRDefault="00A47397" w:rsidP="00A47397">
      <w:pPr>
        <w:bidi/>
        <w:spacing w:after="0" w:line="240" w:lineRule="auto"/>
        <w:jc w:val="right"/>
        <w:rPr>
          <w:rFonts w:ascii="Times New Roman" w:eastAsia="Times New Roman" w:hAnsi="Times New Roman"/>
          <w:sz w:val="24"/>
          <w:szCs w:val="24"/>
          <w:lang w:val="en-US"/>
        </w:rPr>
      </w:pPr>
    </w:p>
    <w:p w:rsidR="00A47397" w:rsidRPr="00A47397" w:rsidRDefault="00A47397" w:rsidP="00A47397">
      <w:pPr>
        <w:bidi/>
        <w:spacing w:after="0" w:line="240" w:lineRule="auto"/>
        <w:jc w:val="right"/>
        <w:rPr>
          <w:rFonts w:ascii="Times New Roman" w:eastAsia="Times New Roman" w:hAnsi="Times New Roman"/>
          <w:sz w:val="24"/>
          <w:szCs w:val="24"/>
          <w:lang w:val="en-US"/>
        </w:rPr>
      </w:pPr>
    </w:p>
    <w:p w:rsidR="00A47397" w:rsidRPr="00A47397" w:rsidRDefault="00A47397" w:rsidP="00A47397">
      <w:pPr>
        <w:tabs>
          <w:tab w:val="left" w:pos="-18"/>
        </w:tabs>
        <w:spacing w:after="0" w:line="240" w:lineRule="auto"/>
        <w:ind w:right="180"/>
        <w:jc w:val="both"/>
        <w:rPr>
          <w:rFonts w:ascii="Times New Roman" w:eastAsia="Times New Roman" w:hAnsi="Times New Roman"/>
          <w:b/>
          <w:bCs/>
          <w:sz w:val="24"/>
          <w:szCs w:val="24"/>
          <w:u w:val="single"/>
          <w:lang w:val="en-US"/>
        </w:rPr>
      </w:pPr>
      <w:r w:rsidRPr="00A47397">
        <w:rPr>
          <w:rFonts w:ascii="Times New Roman" w:eastAsia="Times New Roman" w:hAnsi="Times New Roman"/>
          <w:b/>
          <w:bCs/>
          <w:sz w:val="24"/>
          <w:szCs w:val="24"/>
          <w:u w:val="single"/>
          <w:lang w:val="en-US"/>
        </w:rPr>
        <w:t>TEXT</w:t>
      </w:r>
    </w:p>
    <w:p w:rsidR="00A47397" w:rsidRPr="00A47397" w:rsidRDefault="00A47397" w:rsidP="00A47397">
      <w:pPr>
        <w:tabs>
          <w:tab w:val="left" w:pos="-18"/>
        </w:tabs>
        <w:spacing w:after="0" w:line="240" w:lineRule="auto"/>
        <w:ind w:right="180"/>
        <w:jc w:val="both"/>
        <w:rPr>
          <w:rFonts w:ascii="Arial" w:eastAsia="Times New Roman" w:hAnsi="Arial" w:cs="Arial"/>
          <w:sz w:val="28"/>
          <w:szCs w:val="28"/>
          <w:lang w:val="en-US"/>
        </w:rPr>
      </w:pPr>
    </w:p>
    <w:p w:rsidR="00A47397" w:rsidRPr="00A47397" w:rsidRDefault="00A47397" w:rsidP="0009334D">
      <w:pPr>
        <w:tabs>
          <w:tab w:val="left" w:pos="-18"/>
        </w:tabs>
        <w:spacing w:after="0" w:line="240" w:lineRule="auto"/>
        <w:ind w:right="180"/>
        <w:jc w:val="both"/>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Tanka, J. et al. (200</w:t>
      </w:r>
      <w:r w:rsidR="0009334D">
        <w:rPr>
          <w:rFonts w:ascii="Times New Roman" w:eastAsia="Times New Roman" w:hAnsi="Times New Roman"/>
          <w:sz w:val="24"/>
          <w:szCs w:val="24"/>
          <w:lang w:val="en-US"/>
        </w:rPr>
        <w:t>9</w:t>
      </w:r>
      <w:r w:rsidRPr="00A47397">
        <w:rPr>
          <w:rFonts w:ascii="Times New Roman" w:eastAsia="Times New Roman" w:hAnsi="Times New Roman"/>
          <w:sz w:val="24"/>
          <w:szCs w:val="24"/>
          <w:lang w:val="en-US"/>
        </w:rPr>
        <w:t xml:space="preserve">). </w:t>
      </w:r>
      <w:r w:rsidRPr="00A47397">
        <w:rPr>
          <w:rFonts w:ascii="Times New Roman" w:eastAsia="Times New Roman" w:hAnsi="Times New Roman"/>
          <w:i/>
          <w:iCs/>
          <w:sz w:val="24"/>
          <w:szCs w:val="24"/>
          <w:lang w:val="en-US"/>
        </w:rPr>
        <w:t>Interactions Listening and Speaking 1 Middle Eastern Edition</w:t>
      </w:r>
      <w:r w:rsidRPr="00A47397">
        <w:rPr>
          <w:rFonts w:ascii="Times New Roman" w:eastAsia="Times New Roman" w:hAnsi="Times New Roman"/>
          <w:sz w:val="24"/>
          <w:szCs w:val="24"/>
          <w:lang w:val="en-US"/>
        </w:rPr>
        <w:t xml:space="preserve">, </w:t>
      </w:r>
      <w:r w:rsidR="0009334D">
        <w:rPr>
          <w:rFonts w:ascii="Times New Roman" w:eastAsia="Times New Roman" w:hAnsi="Times New Roman"/>
          <w:sz w:val="24"/>
          <w:szCs w:val="24"/>
          <w:lang w:val="en-US"/>
        </w:rPr>
        <w:t>6</w:t>
      </w:r>
      <w:r w:rsidRPr="00A47397">
        <w:rPr>
          <w:rFonts w:ascii="Times New Roman" w:eastAsia="Times New Roman" w:hAnsi="Times New Roman"/>
          <w:sz w:val="24"/>
          <w:szCs w:val="24"/>
          <w:vertAlign w:val="superscript"/>
          <w:lang w:val="en-US"/>
        </w:rPr>
        <w:t>th</w:t>
      </w:r>
      <w:r w:rsidRPr="00A47397">
        <w:rPr>
          <w:rFonts w:ascii="Times New Roman" w:eastAsia="Times New Roman" w:hAnsi="Times New Roman"/>
          <w:sz w:val="24"/>
          <w:szCs w:val="24"/>
          <w:lang w:val="en-US"/>
        </w:rPr>
        <w:t xml:space="preserve"> ed., McGraw-Hill, New York, NY, USA.</w:t>
      </w:r>
    </w:p>
    <w:p w:rsidR="00A47397" w:rsidRPr="00A47397" w:rsidRDefault="00A47397" w:rsidP="00A47397">
      <w:pPr>
        <w:spacing w:after="0" w:line="240" w:lineRule="auto"/>
        <w:jc w:val="both"/>
        <w:rPr>
          <w:rFonts w:ascii="Times New Roman" w:eastAsia="Times New Roman" w:hAnsi="Times New Roman"/>
          <w:sz w:val="24"/>
          <w:szCs w:val="24"/>
          <w:lang w:val="en-US"/>
        </w:rPr>
      </w:pPr>
    </w:p>
    <w:p w:rsidR="00A47397" w:rsidRPr="00A47397" w:rsidRDefault="00A47397" w:rsidP="00A47397">
      <w:pPr>
        <w:spacing w:after="0" w:line="240" w:lineRule="auto"/>
        <w:jc w:val="both"/>
        <w:rPr>
          <w:rFonts w:ascii="Times New Roman" w:eastAsia="Times New Roman" w:hAnsi="Times New Roman"/>
          <w:b/>
          <w:bCs/>
          <w:sz w:val="24"/>
          <w:szCs w:val="24"/>
          <w:u w:val="single"/>
          <w:lang w:val="en-US"/>
        </w:rPr>
      </w:pPr>
      <w:r w:rsidRPr="00A47397">
        <w:rPr>
          <w:rFonts w:ascii="Times New Roman" w:eastAsia="Times New Roman" w:hAnsi="Times New Roman"/>
          <w:b/>
          <w:bCs/>
          <w:sz w:val="24"/>
          <w:szCs w:val="24"/>
          <w:u w:val="single"/>
          <w:lang w:val="en-US"/>
        </w:rPr>
        <w:t>Reference Books</w:t>
      </w:r>
    </w:p>
    <w:p w:rsidR="00A47397" w:rsidRPr="00A47397" w:rsidRDefault="00A47397" w:rsidP="00A47397">
      <w:pPr>
        <w:spacing w:after="0" w:line="240" w:lineRule="auto"/>
        <w:jc w:val="both"/>
        <w:rPr>
          <w:rFonts w:ascii="Times New Roman" w:eastAsia="Times New Roman" w:hAnsi="Times New Roman"/>
          <w:b/>
          <w:bCs/>
          <w:sz w:val="24"/>
          <w:szCs w:val="24"/>
          <w:u w:val="single"/>
          <w:lang w:val="en-US"/>
        </w:rPr>
      </w:pPr>
    </w:p>
    <w:p w:rsidR="00A47397" w:rsidRPr="00A47397" w:rsidRDefault="00A47397" w:rsidP="00A47397">
      <w:pPr>
        <w:spacing w:after="0" w:line="240" w:lineRule="auto"/>
        <w:jc w:val="both"/>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Wilson, W. &amp; Barnard, R. (2006).</w:t>
      </w:r>
      <w:proofErr w:type="gramEnd"/>
      <w:r w:rsidRPr="00A47397">
        <w:rPr>
          <w:rFonts w:ascii="Times New Roman" w:eastAsia="Times New Roman" w:hAnsi="Times New Roman"/>
          <w:sz w:val="24"/>
          <w:szCs w:val="24"/>
          <w:lang w:val="en-US"/>
        </w:rPr>
        <w:t xml:space="preserve"> </w:t>
      </w:r>
      <w:proofErr w:type="gramStart"/>
      <w:r w:rsidRPr="00A47397">
        <w:rPr>
          <w:rFonts w:ascii="Times New Roman" w:eastAsia="Times New Roman" w:hAnsi="Times New Roman"/>
          <w:i/>
          <w:iCs/>
          <w:sz w:val="24"/>
          <w:szCs w:val="24"/>
          <w:lang w:val="en-US"/>
        </w:rPr>
        <w:t xml:space="preserve">Fifty-Fifty Listening and Speaking Book 1, </w:t>
      </w:r>
      <w:r w:rsidRPr="00A47397">
        <w:rPr>
          <w:rFonts w:ascii="Times New Roman" w:eastAsia="Times New Roman" w:hAnsi="Times New Roman"/>
          <w:sz w:val="24"/>
          <w:szCs w:val="24"/>
          <w:lang w:val="en-US"/>
        </w:rPr>
        <w:t>Prentice Hall, Boston, MA.</w:t>
      </w:r>
      <w:proofErr w:type="gramEnd"/>
      <w:r w:rsidRPr="00A47397">
        <w:rPr>
          <w:rFonts w:ascii="Times New Roman" w:eastAsia="Times New Roman" w:hAnsi="Times New Roman"/>
          <w:sz w:val="24"/>
          <w:szCs w:val="24"/>
          <w:lang w:val="en-US"/>
        </w:rPr>
        <w:t xml:space="preserve"> USA. </w:t>
      </w:r>
    </w:p>
    <w:p w:rsidR="00A47397" w:rsidRPr="00A47397" w:rsidRDefault="00A47397" w:rsidP="00A47397">
      <w:pPr>
        <w:spacing w:after="0" w:line="240" w:lineRule="auto"/>
        <w:jc w:val="both"/>
        <w:rPr>
          <w:rFonts w:ascii="Times New Roman" w:eastAsia="Times New Roman" w:hAnsi="Times New Roman"/>
          <w:sz w:val="24"/>
          <w:szCs w:val="24"/>
          <w:lang w:val="en-US"/>
        </w:rPr>
      </w:pPr>
      <w:proofErr w:type="gramStart"/>
      <w:r w:rsidRPr="00A47397">
        <w:rPr>
          <w:rFonts w:ascii="Times New Roman" w:eastAsia="Times New Roman" w:hAnsi="Times New Roman"/>
          <w:sz w:val="24"/>
          <w:szCs w:val="24"/>
          <w:lang w:val="en-US"/>
        </w:rPr>
        <w:t xml:space="preserve">Logan, S. &amp; </w:t>
      </w:r>
      <w:proofErr w:type="spellStart"/>
      <w:r w:rsidRPr="00A47397">
        <w:rPr>
          <w:rFonts w:ascii="Times New Roman" w:eastAsia="Times New Roman" w:hAnsi="Times New Roman"/>
          <w:sz w:val="24"/>
          <w:szCs w:val="24"/>
          <w:lang w:val="en-US"/>
        </w:rPr>
        <w:t>Thaine</w:t>
      </w:r>
      <w:proofErr w:type="spellEnd"/>
      <w:r w:rsidRPr="00A47397">
        <w:rPr>
          <w:rFonts w:ascii="Times New Roman" w:eastAsia="Times New Roman" w:hAnsi="Times New Roman"/>
          <w:sz w:val="24"/>
          <w:szCs w:val="24"/>
          <w:lang w:val="en-US"/>
        </w:rPr>
        <w:t>, C. (2008).</w:t>
      </w:r>
      <w:proofErr w:type="gramEnd"/>
      <w:r w:rsidRPr="00A47397">
        <w:rPr>
          <w:rFonts w:ascii="Times New Roman" w:eastAsia="Times New Roman" w:hAnsi="Times New Roman"/>
          <w:sz w:val="24"/>
          <w:szCs w:val="24"/>
          <w:lang w:val="en-US"/>
        </w:rPr>
        <w:t xml:space="preserve"> </w:t>
      </w:r>
      <w:r w:rsidRPr="00A47397">
        <w:rPr>
          <w:rFonts w:ascii="Times New Roman" w:eastAsia="Times New Roman" w:hAnsi="Times New Roman"/>
          <w:i/>
          <w:iCs/>
          <w:sz w:val="24"/>
          <w:szCs w:val="24"/>
          <w:lang w:val="en-US"/>
        </w:rPr>
        <w:t>Cambridge English Skills: Real Listening &amp; Speaking 4</w:t>
      </w:r>
      <w:r w:rsidRPr="00A47397">
        <w:rPr>
          <w:rFonts w:ascii="Times New Roman" w:eastAsia="Times New Roman" w:hAnsi="Times New Roman"/>
          <w:sz w:val="24"/>
          <w:szCs w:val="24"/>
          <w:lang w:val="en-US"/>
        </w:rPr>
        <w:t>, Cambridge University Press, Cambridge, UK.</w:t>
      </w:r>
    </w:p>
    <w:p w:rsidR="00A47397" w:rsidRPr="00A47397" w:rsidRDefault="00A47397" w:rsidP="00A47397">
      <w:pPr>
        <w:bidi/>
        <w:spacing w:after="0" w:line="240" w:lineRule="auto"/>
        <w:jc w:val="right"/>
        <w:rPr>
          <w:rFonts w:ascii="Times New Roman" w:eastAsia="Times New Roman" w:hAnsi="Times New Roman"/>
          <w:sz w:val="24"/>
          <w:szCs w:val="24"/>
          <w:lang w:val="en-US"/>
        </w:rPr>
      </w:pPr>
    </w:p>
    <w:p w:rsidR="00A47397" w:rsidRPr="00A47397" w:rsidRDefault="00A47397" w:rsidP="00A47397">
      <w:pPr>
        <w:bidi/>
        <w:spacing w:after="0" w:line="240" w:lineRule="auto"/>
        <w:jc w:val="right"/>
        <w:rPr>
          <w:rFonts w:ascii="Times New Roman" w:eastAsia="Times New Roman" w:hAnsi="Times New Roman"/>
          <w:sz w:val="24"/>
          <w:szCs w:val="24"/>
          <w:rtl/>
          <w:lang w:val="en-US"/>
        </w:rPr>
      </w:pPr>
      <w:proofErr w:type="gramStart"/>
      <w:r w:rsidRPr="00A47397">
        <w:rPr>
          <w:rFonts w:ascii="Times New Roman" w:eastAsia="Times New Roman" w:hAnsi="Times New Roman"/>
          <w:sz w:val="24"/>
          <w:szCs w:val="24"/>
          <w:lang w:val="en-US"/>
        </w:rPr>
        <w:t xml:space="preserve">Schmidt, J. &amp; </w:t>
      </w:r>
      <w:proofErr w:type="spellStart"/>
      <w:r w:rsidRPr="00A47397">
        <w:rPr>
          <w:rFonts w:ascii="Times New Roman" w:eastAsia="Times New Roman" w:hAnsi="Times New Roman"/>
          <w:sz w:val="24"/>
          <w:szCs w:val="24"/>
          <w:lang w:val="en-US"/>
        </w:rPr>
        <w:t>Solorzano</w:t>
      </w:r>
      <w:proofErr w:type="spellEnd"/>
      <w:r w:rsidRPr="00A47397">
        <w:rPr>
          <w:rFonts w:ascii="Times New Roman" w:eastAsia="Times New Roman" w:hAnsi="Times New Roman"/>
          <w:sz w:val="24"/>
          <w:szCs w:val="24"/>
          <w:lang w:val="en-US"/>
        </w:rPr>
        <w:t>, H., (2003).</w:t>
      </w:r>
      <w:proofErr w:type="gramEnd"/>
      <w:r w:rsidRPr="00A47397">
        <w:rPr>
          <w:rFonts w:ascii="Times New Roman" w:eastAsia="Times New Roman" w:hAnsi="Times New Roman"/>
          <w:sz w:val="24"/>
          <w:szCs w:val="24"/>
          <w:lang w:val="en-US"/>
        </w:rPr>
        <w:t xml:space="preserve"> </w:t>
      </w:r>
      <w:proofErr w:type="spellStart"/>
      <w:proofErr w:type="gramStart"/>
      <w:r w:rsidRPr="00A47397">
        <w:rPr>
          <w:rFonts w:ascii="Times New Roman" w:eastAsia="Times New Roman" w:hAnsi="Times New Roman"/>
          <w:i/>
          <w:iCs/>
          <w:sz w:val="24"/>
          <w:szCs w:val="24"/>
          <w:lang w:val="en-US"/>
        </w:rPr>
        <w:t>Northstar</w:t>
      </w:r>
      <w:proofErr w:type="spellEnd"/>
      <w:r w:rsidRPr="00A47397">
        <w:rPr>
          <w:rFonts w:ascii="Times New Roman" w:eastAsia="Times New Roman" w:hAnsi="Times New Roman"/>
          <w:i/>
          <w:iCs/>
          <w:sz w:val="24"/>
          <w:szCs w:val="24"/>
          <w:lang w:val="en-US"/>
        </w:rPr>
        <w:t xml:space="preserve"> 3, Listening and Speaking, Intermediate</w:t>
      </w:r>
      <w:r w:rsidRPr="00A47397">
        <w:rPr>
          <w:rFonts w:ascii="Times New Roman" w:eastAsia="Times New Roman" w:hAnsi="Times New Roman"/>
          <w:sz w:val="24"/>
          <w:szCs w:val="24"/>
          <w:lang w:val="en-US"/>
        </w:rPr>
        <w:t>, Pearson Education, New York, NY, USA.</w:t>
      </w:r>
      <w:proofErr w:type="gramEnd"/>
    </w:p>
    <w:p w:rsidR="00A47397" w:rsidRPr="00A47397" w:rsidRDefault="00A47397" w:rsidP="00A47397">
      <w:pPr>
        <w:bidi/>
        <w:spacing w:after="0" w:line="240" w:lineRule="auto"/>
        <w:jc w:val="right"/>
        <w:rPr>
          <w:rFonts w:ascii="Times New Roman" w:eastAsia="Times New Roman" w:hAnsi="Times New Roman"/>
          <w:sz w:val="24"/>
          <w:szCs w:val="24"/>
          <w:lang w:val="en-US"/>
        </w:rPr>
      </w:pPr>
    </w:p>
    <w:p w:rsidR="00A47397" w:rsidRPr="00A47397" w:rsidRDefault="00A47397" w:rsidP="00A47397">
      <w:pPr>
        <w:spacing w:after="0" w:line="240" w:lineRule="auto"/>
        <w:jc w:val="both"/>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 xml:space="preserve"> </w:t>
      </w:r>
    </w:p>
    <w:p w:rsidR="00A47397" w:rsidRPr="00A47397" w:rsidRDefault="00A47397" w:rsidP="00A47397">
      <w:pPr>
        <w:bidi/>
        <w:spacing w:after="0" w:line="240" w:lineRule="auto"/>
        <w:jc w:val="right"/>
        <w:rPr>
          <w:rFonts w:ascii="Times New Roman" w:eastAsia="Times New Roman" w:hAnsi="Times New Roman"/>
          <w:b/>
          <w:bCs/>
          <w:sz w:val="24"/>
          <w:szCs w:val="24"/>
          <w:lang w:val="en-US"/>
        </w:rPr>
      </w:pPr>
      <w:r w:rsidRPr="00A47397">
        <w:rPr>
          <w:rFonts w:ascii="Times New Roman" w:eastAsia="Times New Roman" w:hAnsi="Times New Roman"/>
          <w:b/>
          <w:bCs/>
          <w:sz w:val="24"/>
          <w:szCs w:val="24"/>
          <w:lang w:val="en-US"/>
        </w:rPr>
        <w:lastRenderedPageBreak/>
        <w:tab/>
        <w:t>Useful Websites</w:t>
      </w:r>
    </w:p>
    <w:p w:rsidR="00A47397" w:rsidRPr="00A47397" w:rsidRDefault="00A47397" w:rsidP="00A47397">
      <w:pPr>
        <w:spacing w:after="0" w:line="240" w:lineRule="auto"/>
        <w:ind w:left="-360"/>
        <w:jc w:val="both"/>
        <w:rPr>
          <w:rFonts w:ascii="Times New Roman" w:eastAsia="Times New Roman" w:hAnsi="Times New Roman"/>
          <w:b/>
          <w:bCs/>
          <w:sz w:val="24"/>
          <w:szCs w:val="24"/>
          <w:u w:val="single"/>
          <w:lang w:val="en-US"/>
        </w:rPr>
      </w:pPr>
    </w:p>
    <w:p w:rsidR="00A47397" w:rsidRPr="00A47397" w:rsidRDefault="00406219" w:rsidP="00A47397">
      <w:pPr>
        <w:spacing w:after="0" w:line="240" w:lineRule="auto"/>
        <w:ind w:left="-360" w:firstLine="360"/>
        <w:jc w:val="both"/>
        <w:rPr>
          <w:rFonts w:ascii="Times New Roman" w:eastAsia="Times New Roman" w:hAnsi="Times New Roman"/>
          <w:sz w:val="24"/>
          <w:szCs w:val="24"/>
          <w:lang w:val="en-US"/>
        </w:rPr>
      </w:pPr>
      <w:hyperlink r:id="rId8" w:history="1">
        <w:r w:rsidR="00A47397" w:rsidRPr="00A47397">
          <w:rPr>
            <w:rFonts w:ascii="Times New Roman" w:eastAsia="Times New Roman" w:hAnsi="Times New Roman"/>
            <w:sz w:val="24"/>
            <w:szCs w:val="24"/>
            <w:lang w:val="en-US"/>
          </w:rPr>
          <w:t>www.englishlearning.com</w:t>
        </w:r>
      </w:hyperlink>
      <w:r w:rsidR="00A47397" w:rsidRPr="00A47397">
        <w:rPr>
          <w:rFonts w:ascii="Times New Roman" w:eastAsia="Times New Roman" w:hAnsi="Times New Roman"/>
          <w:sz w:val="24"/>
          <w:szCs w:val="24"/>
          <w:lang w:val="en-US"/>
        </w:rPr>
        <w:tab/>
      </w:r>
    </w:p>
    <w:p w:rsidR="00A47397" w:rsidRPr="00A47397" w:rsidRDefault="00406219" w:rsidP="00A47397">
      <w:pPr>
        <w:spacing w:after="0" w:line="240" w:lineRule="auto"/>
        <w:ind w:left="-360" w:firstLine="360"/>
        <w:jc w:val="both"/>
        <w:rPr>
          <w:rFonts w:ascii="Times New Roman" w:eastAsia="Times New Roman" w:hAnsi="Times New Roman"/>
          <w:sz w:val="24"/>
          <w:szCs w:val="24"/>
          <w:lang w:val="en-US"/>
        </w:rPr>
      </w:pPr>
      <w:hyperlink r:id="rId9" w:history="1">
        <w:r w:rsidR="00A47397" w:rsidRPr="00A47397">
          <w:rPr>
            <w:rFonts w:ascii="Times New Roman" w:eastAsia="Times New Roman" w:hAnsi="Times New Roman"/>
            <w:sz w:val="24"/>
            <w:szCs w:val="24"/>
            <w:lang w:val="en-US"/>
          </w:rPr>
          <w:t>www.international.oac.bc.ca/pronunciation/</w:t>
        </w:r>
      </w:hyperlink>
    </w:p>
    <w:p w:rsidR="00A47397" w:rsidRPr="00A47397" w:rsidRDefault="00406219" w:rsidP="00A47397">
      <w:pPr>
        <w:spacing w:after="0" w:line="240" w:lineRule="auto"/>
        <w:ind w:left="-360" w:firstLine="360"/>
        <w:jc w:val="both"/>
        <w:rPr>
          <w:rFonts w:ascii="Times New Roman" w:eastAsia="Times New Roman" w:hAnsi="Times New Roman"/>
          <w:sz w:val="24"/>
          <w:szCs w:val="24"/>
          <w:lang w:val="en-US"/>
        </w:rPr>
      </w:pPr>
      <w:hyperlink r:id="rId10" w:history="1">
        <w:r w:rsidR="00A47397" w:rsidRPr="00A47397">
          <w:rPr>
            <w:rFonts w:ascii="Times New Roman" w:eastAsia="Times New Roman" w:hAnsi="Times New Roman"/>
            <w:sz w:val="24"/>
            <w:szCs w:val="24"/>
            <w:lang w:val="en-US"/>
          </w:rPr>
          <w:t>www.elfs.com/eflsx.html</w:t>
        </w:r>
      </w:hyperlink>
    </w:p>
    <w:p w:rsidR="00A47397" w:rsidRPr="00A47397" w:rsidRDefault="00406219" w:rsidP="00A47397">
      <w:pPr>
        <w:spacing w:after="0" w:line="240" w:lineRule="auto"/>
        <w:ind w:left="-360" w:firstLine="360"/>
        <w:jc w:val="both"/>
        <w:rPr>
          <w:rFonts w:ascii="Times New Roman" w:eastAsia="Times New Roman" w:hAnsi="Times New Roman"/>
          <w:sz w:val="24"/>
          <w:szCs w:val="24"/>
          <w:lang w:val="en-US"/>
        </w:rPr>
      </w:pPr>
      <w:hyperlink r:id="rId11" w:history="1">
        <w:r w:rsidR="00A47397" w:rsidRPr="00A47397">
          <w:rPr>
            <w:rFonts w:ascii="Times New Roman" w:eastAsia="Times New Roman" w:hAnsi="Times New Roman"/>
            <w:sz w:val="24"/>
            <w:szCs w:val="24"/>
            <w:lang w:val="en-US"/>
          </w:rPr>
          <w:t>www.esl-lab.com</w:t>
        </w:r>
      </w:hyperlink>
    </w:p>
    <w:p w:rsidR="00A47397" w:rsidRPr="00A47397" w:rsidRDefault="00A47397" w:rsidP="00A47397">
      <w:pPr>
        <w:spacing w:after="0" w:line="240" w:lineRule="auto"/>
        <w:ind w:left="-360" w:firstLine="360"/>
        <w:jc w:val="both"/>
        <w:rPr>
          <w:rFonts w:ascii="Times New Roman" w:eastAsia="Times New Roman" w:hAnsi="Times New Roman"/>
          <w:sz w:val="24"/>
          <w:szCs w:val="24"/>
          <w:lang w:val="en-US"/>
        </w:rPr>
      </w:pPr>
      <w:r w:rsidRPr="00A47397">
        <w:rPr>
          <w:rFonts w:ascii="Times New Roman" w:eastAsia="Times New Roman" w:hAnsi="Times New Roman"/>
          <w:sz w:val="24"/>
          <w:szCs w:val="24"/>
          <w:lang w:val="en-US"/>
        </w:rPr>
        <w:t>www.iteslj.org/questions/</w:t>
      </w:r>
    </w:p>
    <w:p w:rsidR="00A47397" w:rsidRPr="00A47397" w:rsidRDefault="00A47397" w:rsidP="00A47397">
      <w:pPr>
        <w:spacing w:after="0" w:line="240" w:lineRule="auto"/>
        <w:ind w:left="-360" w:firstLine="360"/>
        <w:jc w:val="both"/>
        <w:rPr>
          <w:rFonts w:ascii="Times New Roman" w:eastAsia="Times New Roman" w:hAnsi="Times New Roman"/>
          <w:i/>
          <w:iCs/>
          <w:sz w:val="24"/>
          <w:szCs w:val="24"/>
          <w:lang w:val="en-US"/>
        </w:rPr>
      </w:pPr>
      <w:r w:rsidRPr="00A47397">
        <w:rPr>
          <w:rFonts w:ascii="Times New Roman" w:eastAsia="Times New Roman" w:hAnsi="Times New Roman"/>
          <w:sz w:val="24"/>
          <w:szCs w:val="24"/>
          <w:lang w:val="en-US"/>
        </w:rPr>
        <w:t>www.mhhe.com/ESL/</w:t>
      </w:r>
    </w:p>
    <w:p w:rsidR="00901E60" w:rsidRPr="00A47397" w:rsidRDefault="00901E60" w:rsidP="00901E60">
      <w:pPr>
        <w:bidi/>
        <w:spacing w:after="0" w:line="240" w:lineRule="auto"/>
        <w:ind w:right="-709"/>
        <w:jc w:val="right"/>
        <w:rPr>
          <w:rFonts w:ascii="Arial" w:eastAsia="Times New Roman" w:hAnsi="Arial" w:cs="Arial"/>
          <w:b/>
          <w:bCs/>
          <w:sz w:val="24"/>
          <w:szCs w:val="24"/>
          <w:lang w:val="en-US"/>
        </w:rPr>
      </w:pPr>
    </w:p>
    <w:p w:rsidR="00901E60" w:rsidRDefault="00901E60" w:rsidP="00901E60">
      <w:pPr>
        <w:bidi/>
        <w:spacing w:after="0" w:line="240" w:lineRule="auto"/>
        <w:ind w:right="-709"/>
        <w:jc w:val="right"/>
        <w:rPr>
          <w:rFonts w:ascii="Arial" w:eastAsia="Times New Roman" w:hAnsi="Arial" w:cs="Arial"/>
          <w:b/>
          <w:bCs/>
          <w:sz w:val="24"/>
          <w:szCs w:val="24"/>
          <w:lang w:val="en-US"/>
        </w:rPr>
      </w:pPr>
    </w:p>
    <w:p w:rsidR="00901E60" w:rsidRDefault="00901E60" w:rsidP="00901E60">
      <w:pPr>
        <w:bidi/>
        <w:spacing w:after="0" w:line="240" w:lineRule="auto"/>
        <w:ind w:right="-709"/>
        <w:jc w:val="right"/>
        <w:rPr>
          <w:rFonts w:ascii="Arial" w:eastAsia="Times New Roman" w:hAnsi="Arial" w:cs="Arial"/>
          <w:b/>
          <w:bCs/>
          <w:sz w:val="24"/>
          <w:szCs w:val="24"/>
          <w:lang w:val="en-US"/>
        </w:rPr>
      </w:pPr>
    </w:p>
    <w:p w:rsidR="00901E60" w:rsidRDefault="00901E60" w:rsidP="00901E60">
      <w:pPr>
        <w:bidi/>
        <w:spacing w:after="0" w:line="240" w:lineRule="auto"/>
        <w:ind w:right="-709"/>
        <w:jc w:val="right"/>
        <w:rPr>
          <w:rFonts w:ascii="Arial" w:eastAsia="Times New Roman" w:hAnsi="Arial" w:cs="Arial"/>
          <w:b/>
          <w:bCs/>
          <w:sz w:val="24"/>
          <w:szCs w:val="24"/>
          <w:lang w:val="en-US"/>
        </w:rPr>
      </w:pPr>
    </w:p>
    <w:p w:rsidR="00901E60" w:rsidRDefault="00901E60" w:rsidP="00901E60">
      <w:pPr>
        <w:bidi/>
        <w:spacing w:after="0" w:line="240" w:lineRule="auto"/>
        <w:ind w:right="-709"/>
        <w:jc w:val="right"/>
        <w:rPr>
          <w:rFonts w:ascii="Arial" w:eastAsia="Times New Roman" w:hAnsi="Arial" w:cs="Arial"/>
          <w:b/>
          <w:bCs/>
          <w:sz w:val="24"/>
          <w:szCs w:val="24"/>
          <w:lang w:val="en-US"/>
        </w:rPr>
      </w:pPr>
    </w:p>
    <w:p w:rsidR="00901E60" w:rsidRDefault="00901E60" w:rsidP="00901E60">
      <w:pPr>
        <w:bidi/>
        <w:spacing w:after="0" w:line="240" w:lineRule="auto"/>
        <w:ind w:right="-709"/>
        <w:jc w:val="right"/>
        <w:rPr>
          <w:rFonts w:ascii="Arial" w:eastAsia="Times New Roman" w:hAnsi="Arial" w:cs="Arial"/>
          <w:b/>
          <w:bCs/>
          <w:sz w:val="24"/>
          <w:szCs w:val="24"/>
          <w:lang w:val="en-US"/>
        </w:rPr>
      </w:pPr>
    </w:p>
    <w:p w:rsidR="005F5AE9" w:rsidRPr="007038D3" w:rsidRDefault="005F5AE9" w:rsidP="005F5AE9">
      <w:pPr>
        <w:rPr>
          <w:rFonts w:ascii="Arial" w:hAnsi="Arial" w:cs="Arial"/>
          <w:lang w:val="en-US"/>
        </w:rPr>
      </w:pPr>
    </w:p>
    <w:p w:rsidR="005F5AE9" w:rsidRPr="009311BA" w:rsidRDefault="005F5AE9" w:rsidP="005F5AE9">
      <w:pPr>
        <w:rPr>
          <w:rFonts w:ascii="Arial" w:hAnsi="Arial" w:cs="Arial"/>
        </w:rPr>
      </w:pPr>
    </w:p>
    <w:p w:rsidR="005F5AE9" w:rsidRPr="009311BA" w:rsidRDefault="005F5AE9" w:rsidP="005F5AE9">
      <w:pPr>
        <w:rPr>
          <w:rFonts w:ascii="Arial" w:hAnsi="Arial" w:cs="Arial"/>
        </w:rPr>
      </w:pPr>
    </w:p>
    <w:p w:rsidR="000A62C5" w:rsidRDefault="00406219"/>
    <w:sectPr w:rsidR="000A62C5" w:rsidSect="00886A01">
      <w:headerReference w:type="even" r:id="rId12"/>
      <w:headerReference w:type="default" r:id="rId13"/>
      <w:footerReference w:type="even" r:id="rId14"/>
      <w:footerReference w:type="default" r:id="rId15"/>
      <w:headerReference w:type="first" r:id="rId16"/>
      <w:footerReference w:type="first" r:id="rId17"/>
      <w:pgSz w:w="11906" w:h="16838"/>
      <w:pgMar w:top="1008" w:right="1440" w:bottom="1008"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884" w:rsidRDefault="00A42D20">
      <w:pPr>
        <w:spacing w:after="0" w:line="240" w:lineRule="auto"/>
      </w:pPr>
      <w:r>
        <w:separator/>
      </w:r>
    </w:p>
  </w:endnote>
  <w:endnote w:type="continuationSeparator" w:id="0">
    <w:p w:rsidR="00712884" w:rsidRDefault="00A42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94B" w:rsidRDefault="004062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477" w:rsidRDefault="00406219">
    <w:pPr>
      <w:pStyle w:val="Footer"/>
      <w:jc w:val="right"/>
    </w:pPr>
  </w:p>
  <w:p w:rsidR="000F3477" w:rsidRDefault="0040621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94B" w:rsidRDefault="004062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884" w:rsidRDefault="00A42D20">
      <w:pPr>
        <w:spacing w:after="0" w:line="240" w:lineRule="auto"/>
      </w:pPr>
      <w:r>
        <w:separator/>
      </w:r>
    </w:p>
  </w:footnote>
  <w:footnote w:type="continuationSeparator" w:id="0">
    <w:p w:rsidR="00712884" w:rsidRDefault="00A42D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94B" w:rsidRDefault="00406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94B" w:rsidRDefault="004062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94B" w:rsidRDefault="0040621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48207B"/>
    <w:multiLevelType w:val="hybridMultilevel"/>
    <w:tmpl w:val="96DE5E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AE9"/>
    <w:rsid w:val="0009334D"/>
    <w:rsid w:val="000A31E2"/>
    <w:rsid w:val="00406219"/>
    <w:rsid w:val="00585BA1"/>
    <w:rsid w:val="005D263F"/>
    <w:rsid w:val="005F5AE9"/>
    <w:rsid w:val="00697F48"/>
    <w:rsid w:val="00712884"/>
    <w:rsid w:val="008F0000"/>
    <w:rsid w:val="00901E60"/>
    <w:rsid w:val="00A42D20"/>
    <w:rsid w:val="00A47397"/>
    <w:rsid w:val="00B01DF7"/>
    <w:rsid w:val="00C81D68"/>
    <w:rsid w:val="00E61426"/>
    <w:rsid w:val="00EF1D9E"/>
    <w:rsid w:val="00F876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AE9"/>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5A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AE9"/>
    <w:rPr>
      <w:rFonts w:ascii="Calibri" w:eastAsia="Calibri" w:hAnsi="Calibri" w:cs="Times New Roman"/>
      <w:lang w:val="en-GB"/>
    </w:rPr>
  </w:style>
  <w:style w:type="paragraph" w:styleId="Footer">
    <w:name w:val="footer"/>
    <w:basedOn w:val="Normal"/>
    <w:link w:val="FooterChar"/>
    <w:uiPriority w:val="99"/>
    <w:unhideWhenUsed/>
    <w:rsid w:val="005F5A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AE9"/>
    <w:rPr>
      <w:rFonts w:ascii="Calibri" w:eastAsia="Calibri" w:hAnsi="Calibri" w:cs="Times New Roman"/>
      <w:lang w:val="en-GB"/>
    </w:rPr>
  </w:style>
  <w:style w:type="paragraph" w:styleId="BalloonText">
    <w:name w:val="Balloon Text"/>
    <w:basedOn w:val="Normal"/>
    <w:link w:val="BalloonTextChar"/>
    <w:uiPriority w:val="99"/>
    <w:semiHidden/>
    <w:unhideWhenUsed/>
    <w:rsid w:val="000933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334D"/>
    <w:rPr>
      <w:rFonts w:ascii="Tahoma" w:eastAsia="Calibri"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AE9"/>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5A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AE9"/>
    <w:rPr>
      <w:rFonts w:ascii="Calibri" w:eastAsia="Calibri" w:hAnsi="Calibri" w:cs="Times New Roman"/>
      <w:lang w:val="en-GB"/>
    </w:rPr>
  </w:style>
  <w:style w:type="paragraph" w:styleId="Footer">
    <w:name w:val="footer"/>
    <w:basedOn w:val="Normal"/>
    <w:link w:val="FooterChar"/>
    <w:uiPriority w:val="99"/>
    <w:unhideWhenUsed/>
    <w:rsid w:val="005F5A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AE9"/>
    <w:rPr>
      <w:rFonts w:ascii="Calibri" w:eastAsia="Calibri" w:hAnsi="Calibri" w:cs="Times New Roman"/>
      <w:lang w:val="en-GB"/>
    </w:rPr>
  </w:style>
  <w:style w:type="paragraph" w:styleId="BalloonText">
    <w:name w:val="Balloon Text"/>
    <w:basedOn w:val="Normal"/>
    <w:link w:val="BalloonTextChar"/>
    <w:uiPriority w:val="99"/>
    <w:semiHidden/>
    <w:unhideWhenUsed/>
    <w:rsid w:val="000933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334D"/>
    <w:rPr>
      <w:rFonts w:ascii="Tahoma" w:eastAsia="Calibri"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lishlearning.com" TargetMode="External"/><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sl-lab.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lfs.com/eflsx.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nternational.oac.bc.ca/pronunciatio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508</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TatweerPC</dc:creator>
  <cp:lastModifiedBy>TatweerPC</cp:lastModifiedBy>
  <cp:revision>10</cp:revision>
  <cp:lastPrinted>2011-09-12T14:57:00Z</cp:lastPrinted>
  <dcterms:created xsi:type="dcterms:W3CDTF">2011-09-02T17:12:00Z</dcterms:created>
  <dcterms:modified xsi:type="dcterms:W3CDTF">2012-01-26T18:12:00Z</dcterms:modified>
</cp:coreProperties>
</file>